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8A2FF" w14:textId="22559691" w:rsidR="007813F6" w:rsidRDefault="007813F6" w:rsidP="00425F6D">
      <w:pPr>
        <w:pStyle w:val="NoSpacing"/>
      </w:pPr>
      <w:bookmarkStart w:id="0" w:name="_Hlk114232168"/>
      <w:bookmarkEnd w:id="0"/>
    </w:p>
    <w:p w14:paraId="30A686AF" w14:textId="234CA754" w:rsidR="00E10756" w:rsidRPr="00B032E2" w:rsidRDefault="00870927" w:rsidP="00447532">
      <w:r>
        <w:rPr>
          <w:noProof/>
        </w:rPr>
        <mc:AlternateContent>
          <mc:Choice Requires="wps">
            <w:drawing>
              <wp:anchor distT="0" distB="0" distL="114300" distR="114300" simplePos="0" relativeHeight="251658752" behindDoc="0" locked="0" layoutInCell="1" allowOverlap="1" wp14:anchorId="27FC5D3C" wp14:editId="664294A0">
                <wp:simplePos x="0" y="0"/>
                <wp:positionH relativeFrom="page">
                  <wp:posOffset>847725</wp:posOffset>
                </wp:positionH>
                <wp:positionV relativeFrom="page">
                  <wp:posOffset>1333500</wp:posOffset>
                </wp:positionV>
                <wp:extent cx="3810000" cy="571500"/>
                <wp:effectExtent l="0" t="0" r="0" b="0"/>
                <wp:wrapNone/>
                <wp:docPr id="197858860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0" cy="571500"/>
                        </a:xfrm>
                        <a:prstGeom prst="rect">
                          <a:avLst/>
                        </a:prstGeom>
                        <a:solidFill>
                          <a:srgbClr val="FFFFFF"/>
                        </a:solidFill>
                        <a:ln w="9525">
                          <a:solidFill>
                            <a:srgbClr val="000000"/>
                          </a:solidFill>
                          <a:round/>
                          <a:headEnd/>
                          <a:tailEnd/>
                        </a:ln>
                      </wps:spPr>
                      <wps:txbx>
                        <w:txbxContent>
                          <w:p w14:paraId="10C4D4A4" w14:textId="244310DD" w:rsidR="007813F6" w:rsidRDefault="00940381" w:rsidP="00447532">
                            <w:r w:rsidRPr="00940381">
                              <w:rPr>
                                <w:b/>
                                <w:bCs/>
                              </w:rPr>
                              <w:t>Website</w:t>
                            </w:r>
                            <w:r>
                              <w:t xml:space="preserve">: </w:t>
                            </w:r>
                            <w:hyperlink r:id="rId8" w:history="1">
                              <w:r w:rsidRPr="00E46622">
                                <w:rPr>
                                  <w:rStyle w:val="Hyperlink"/>
                                </w:rPr>
                                <w:t>www.friendsofdalesrail.org</w:t>
                              </w:r>
                            </w:hyperlink>
                          </w:p>
                          <w:p w14:paraId="5EAFF21E" w14:textId="785142F6" w:rsidR="00AC149F" w:rsidRPr="00AC149F" w:rsidRDefault="00940381" w:rsidP="00447532">
                            <w:r w:rsidRPr="00940381">
                              <w:rPr>
                                <w:b/>
                                <w:bCs/>
                              </w:rPr>
                              <w:t>Email:</w:t>
                            </w:r>
                            <w:r>
                              <w:t xml:space="preserve"> </w:t>
                            </w:r>
                            <w:hyperlink r:id="rId9" w:history="1">
                              <w:r w:rsidRPr="00E46622">
                                <w:rPr>
                                  <w:rStyle w:val="Hyperlink"/>
                                </w:rPr>
                                <w:t>enquiries@friendsofdalesrail.org</w:t>
                              </w:r>
                            </w:hyperlink>
                          </w:p>
                          <w:p w14:paraId="02B83063" w14:textId="77777777" w:rsidR="00AC149F" w:rsidRPr="00624124" w:rsidRDefault="00AC149F" w:rsidP="00447532">
                            <w:pPr>
                              <w:rPr>
                                <w:lang w:eastAsia="en-GB"/>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C5D3C" id="Rectangle 1" o:spid="_x0000_s1026" style="position:absolute;margin-left:66.75pt;margin-top:105pt;width:300pt;height: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kOT+rzAQAACQQAAA4AAABkcnMvZTJvRG9jLnhtbKxTwY7TMBC9I/EPlu80TVFhiZqu0C5F&#13;&#10;SAuLtPABjuMkFo7HjN0m5esZu2mbhRvCB2vGM35+82a8uR17ww4KvQZb8nyx5ExZCbW2bcm/f9u9&#13;&#10;uuHMB2FrYcCqkh+V57fbly82gyvUCjowtUJGINYXgyt5F4IrsszLTvXCL8ApS8EGsBeBXGyzGsVA&#13;&#10;6L3JVsvlm2wArB2CVN7T6f0pyLcJv2mUDI9N41VgpuTELaQd016lPdtuRNGicJ2WEw/xDzR6oS29&#13;&#10;eoG6F0GwPeq/oHotETw0YSGhz6BptFSpCConX/5RzlMnnErFkDreXXTy/w9Wfjk8ua8YqXv3APKH&#13;&#10;ZyRJNjhfXELR8ZTEquEz1NRFsQ+Qqh0b7ONVqoONSc/jVVU1Bibp9PVNvqTFmaTg+m2+jnZ8RBTn&#13;&#10;+w59+KigZ9EoOVLfEr44PPgw5Z5zElUwut5pY5KDbXVnkB0ENXmX1hnfz/OMZUPJ361X64T9LObn&#13;&#10;GJHtleOzPIS9rSMhUXRK1B/OThDaTA6VZewkYVQtzqIvwliN8V60K6iPpCbCaRzp+5DRAf7ibKBJ&#13;&#10;LLn/uReoODOfLLU66UezO3dw7lRzR1hJUCUPnJ3Mu3Ca971D3Xb0Up7Kt/Ceutjok7xXWhNzGrfU&#13;&#10;oelrxHme+ynr+oO3vwEAAP//AwBQSwMEFAAGAAgAAAAhAEVI0cHgAAAAEQEAAA8AAABkcnMvZG93&#13;&#10;bnJldi54bWxMT0FOwzAQvCPxB2uRuFG7iQoojVOholy4VLR9wDbeJhGxHWKnSX/PlgtcVprZ2dmZ&#13;&#10;fDPbTlxoCK13GpYLBYJc5U3rag3HQ/n0CiJEdAY770jDlQJsivu7HDPjJ/dJl32sBZu4kKGGJsY+&#13;&#10;kzJUDVkMC9+T493ZDxYjw6GWZsCJzW0nE6WepcXW8YcGe9o2VH3tR6th3JnVtiwPSYnXWe3mjyl8&#13;&#10;n2utHx/m9zWPtzWISHP8u4BbB84PBQc7+dGZIDrGabpiqYZkqbgZK15+mZOGVN0YWeTyf5PiBwAA&#13;&#10;//8DAFBLAQItABQABgAIAAAAIQBaIpOj/wAAAOUBAAATAAAAAAAAAAAAAAAAAAAAAABbQ29udGVu&#13;&#10;dF9UeXBlc10ueG1sUEsBAi0AFAAGAAgAAAAhAKdKzzjXAAAAlgEAAAsAAAAAAAAAAAAAAAAAMAEA&#13;&#10;AF9yZWxzLy5yZWxzUEsBAi0AFAAGAAgAAAAhAAkOT+rzAQAACQQAAA4AAAAAAAAAAAAAAAAAMAIA&#13;&#10;AGRycy9lMm9Eb2MueG1sUEsBAi0AFAAGAAgAAAAhAEVI0cHgAAAAEQEAAA8AAAAAAAAAAAAAAAAA&#13;&#10;TwQAAGRycy9kb3ducmV2LnhtbFBLBQYAAAAABAAEAPMAAABcBQAAAAA=&#13;&#10;">
                <v:stroke joinstyle="round"/>
                <v:path arrowok="t"/>
                <v:textbox inset="3pt,3pt,3pt,3pt">
                  <w:txbxContent>
                    <w:p w14:paraId="10C4D4A4" w14:textId="244310DD" w:rsidR="007813F6" w:rsidRDefault="00940381" w:rsidP="00447532">
                      <w:r w:rsidRPr="00940381">
                        <w:rPr>
                          <w:b/>
                          <w:bCs/>
                        </w:rPr>
                        <w:t>Website</w:t>
                      </w:r>
                      <w:r>
                        <w:t xml:space="preserve">: </w:t>
                      </w:r>
                      <w:hyperlink r:id="rId10" w:history="1">
                        <w:r w:rsidRPr="00E46622">
                          <w:rPr>
                            <w:rStyle w:val="Hyperlink"/>
                          </w:rPr>
                          <w:t>www.friendsofdalesrail.org</w:t>
                        </w:r>
                      </w:hyperlink>
                    </w:p>
                    <w:p w14:paraId="5EAFF21E" w14:textId="785142F6" w:rsidR="00AC149F" w:rsidRPr="00AC149F" w:rsidRDefault="00940381" w:rsidP="00447532">
                      <w:r w:rsidRPr="00940381">
                        <w:rPr>
                          <w:b/>
                          <w:bCs/>
                        </w:rPr>
                        <w:t>Email:</w:t>
                      </w:r>
                      <w:r>
                        <w:t xml:space="preserve"> </w:t>
                      </w:r>
                      <w:hyperlink r:id="rId11" w:history="1">
                        <w:r w:rsidRPr="00E46622">
                          <w:rPr>
                            <w:rStyle w:val="Hyperlink"/>
                          </w:rPr>
                          <w:t>enquiries@friendsofdalesrail.org</w:t>
                        </w:r>
                      </w:hyperlink>
                    </w:p>
                    <w:p w14:paraId="02B83063" w14:textId="77777777" w:rsidR="00AC149F" w:rsidRPr="00624124" w:rsidRDefault="00AC149F" w:rsidP="00447532">
                      <w:pPr>
                        <w:rPr>
                          <w:lang w:eastAsia="en-GB"/>
                        </w:rPr>
                      </w:pPr>
                    </w:p>
                  </w:txbxContent>
                </v:textbox>
                <w10:wrap anchorx="page" anchory="page"/>
              </v:rect>
            </w:pict>
          </mc:Fallback>
        </mc:AlternateContent>
      </w:r>
      <w:r w:rsidR="00AC149F">
        <w:rPr>
          <w:noProof/>
          <w:lang w:eastAsia="en-GB"/>
        </w:rPr>
        <w:drawing>
          <wp:inline distT="0" distB="0" distL="0" distR="0" wp14:anchorId="06CA6BAD" wp14:editId="1E916FE4">
            <wp:extent cx="5855970" cy="1371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55970" cy="1371600"/>
                    </a:xfrm>
                    <a:prstGeom prst="rect">
                      <a:avLst/>
                    </a:prstGeom>
                    <a:noFill/>
                    <a:ln w="9525" cap="flat">
                      <a:noFill/>
                      <a:round/>
                      <a:headEnd/>
                      <a:tailEnd/>
                    </a:ln>
                  </pic:spPr>
                </pic:pic>
              </a:graphicData>
            </a:graphic>
          </wp:inline>
        </w:drawing>
      </w:r>
    </w:p>
    <w:p w14:paraId="40CBFCA0" w14:textId="77777777" w:rsidR="00AC149F" w:rsidRDefault="00AC149F" w:rsidP="00447532">
      <w:bookmarkStart w:id="1" w:name="_Toc100680240"/>
    </w:p>
    <w:p w14:paraId="60750C35" w14:textId="38E3A067" w:rsidR="00E10756" w:rsidRPr="00681A90" w:rsidRDefault="00E10756" w:rsidP="00447532">
      <w:r w:rsidRPr="00A23135">
        <w:t xml:space="preserve">Newsletter </w:t>
      </w:r>
      <w:bookmarkEnd w:id="1"/>
      <w:r w:rsidR="00087BA1">
        <w:t xml:space="preserve">May </w:t>
      </w:r>
      <w:r w:rsidR="00722633">
        <w:t>202</w:t>
      </w:r>
      <w:r w:rsidR="00D73F71">
        <w:t>4</w:t>
      </w:r>
    </w:p>
    <w:sdt>
      <w:sdtPr>
        <w:rPr>
          <w:b w:val="0"/>
          <w:bCs w:val="0"/>
          <w:u w:val="none"/>
          <w:lang w:val="en-GB"/>
        </w:rPr>
        <w:id w:val="-1921401743"/>
        <w:docPartObj>
          <w:docPartGallery w:val="Table of Contents"/>
          <w:docPartUnique/>
        </w:docPartObj>
      </w:sdtPr>
      <w:sdtEndPr>
        <w:rPr>
          <w:noProof/>
        </w:rPr>
      </w:sdtEndPr>
      <w:sdtContent>
        <w:p w14:paraId="4C842565" w14:textId="41DFE6B0" w:rsidR="00FE1E48" w:rsidRPr="00681A90" w:rsidRDefault="00FE1E48" w:rsidP="00447532">
          <w:pPr>
            <w:pStyle w:val="TOCHeading"/>
          </w:pPr>
          <w:r w:rsidRPr="00681A90">
            <w:t>Contents</w:t>
          </w:r>
        </w:p>
        <w:p w14:paraId="0118374F" w14:textId="09426B90" w:rsidR="00832059" w:rsidRDefault="00FE1E48">
          <w:pPr>
            <w:pStyle w:val="TOC1"/>
            <w:rPr>
              <w:rFonts w:asciiTheme="minorHAnsi" w:eastAsiaTheme="minorEastAsia" w:hAnsiTheme="minorHAnsi" w:cstheme="minorBidi"/>
              <w:b w:val="0"/>
              <w:noProof/>
              <w:kern w:val="2"/>
              <w:sz w:val="22"/>
              <w:szCs w:val="22"/>
              <w:lang w:eastAsia="en-GB"/>
              <w14:ligatures w14:val="standardContextual"/>
            </w:rPr>
          </w:pPr>
          <w:r w:rsidRPr="00681A90">
            <w:fldChar w:fldCharType="begin"/>
          </w:r>
          <w:r w:rsidRPr="00681A90">
            <w:instrText xml:space="preserve"> TOC \o "1-3" \h \z \u </w:instrText>
          </w:r>
          <w:r w:rsidRPr="00681A90">
            <w:fldChar w:fldCharType="separate"/>
          </w:r>
          <w:hyperlink w:anchor="_Toc166615116" w:history="1">
            <w:r w:rsidR="00832059" w:rsidRPr="00402FF9">
              <w:rPr>
                <w:rStyle w:val="Hyperlink"/>
                <w:noProof/>
              </w:rPr>
              <w:t>Rod’s Ramblings</w:t>
            </w:r>
            <w:r w:rsidR="00832059">
              <w:rPr>
                <w:noProof/>
                <w:webHidden/>
              </w:rPr>
              <w:tab/>
            </w:r>
            <w:r w:rsidR="00832059">
              <w:rPr>
                <w:noProof/>
                <w:webHidden/>
              </w:rPr>
              <w:fldChar w:fldCharType="begin"/>
            </w:r>
            <w:r w:rsidR="00832059">
              <w:rPr>
                <w:noProof/>
                <w:webHidden/>
              </w:rPr>
              <w:instrText xml:space="preserve"> PAGEREF _Toc166615116 \h </w:instrText>
            </w:r>
            <w:r w:rsidR="00832059">
              <w:rPr>
                <w:noProof/>
                <w:webHidden/>
              </w:rPr>
            </w:r>
            <w:r w:rsidR="00832059">
              <w:rPr>
                <w:noProof/>
                <w:webHidden/>
              </w:rPr>
              <w:fldChar w:fldCharType="separate"/>
            </w:r>
            <w:r w:rsidR="00CA45A4">
              <w:rPr>
                <w:noProof/>
                <w:webHidden/>
              </w:rPr>
              <w:t>1</w:t>
            </w:r>
            <w:r w:rsidR="00832059">
              <w:rPr>
                <w:noProof/>
                <w:webHidden/>
              </w:rPr>
              <w:fldChar w:fldCharType="end"/>
            </w:r>
          </w:hyperlink>
        </w:p>
        <w:p w14:paraId="190E7631" w14:textId="64F02EAB" w:rsidR="00832059" w:rsidRDefault="006D518A">
          <w:pPr>
            <w:pStyle w:val="TOC1"/>
            <w:rPr>
              <w:rFonts w:asciiTheme="minorHAnsi" w:eastAsiaTheme="minorEastAsia" w:hAnsiTheme="minorHAnsi" w:cstheme="minorBidi"/>
              <w:b w:val="0"/>
              <w:noProof/>
              <w:kern w:val="2"/>
              <w:sz w:val="22"/>
              <w:szCs w:val="22"/>
              <w:lang w:eastAsia="en-GB"/>
              <w14:ligatures w14:val="standardContextual"/>
            </w:rPr>
          </w:pPr>
          <w:hyperlink w:anchor="_Toc166615117" w:history="1">
            <w:r w:rsidR="00832059" w:rsidRPr="00402FF9">
              <w:rPr>
                <w:rStyle w:val="Hyperlink"/>
                <w:noProof/>
              </w:rPr>
              <w:t>Event Secretary’s report</w:t>
            </w:r>
            <w:r w:rsidR="00832059">
              <w:rPr>
                <w:noProof/>
                <w:webHidden/>
              </w:rPr>
              <w:tab/>
            </w:r>
            <w:r w:rsidR="00832059">
              <w:rPr>
                <w:noProof/>
                <w:webHidden/>
              </w:rPr>
              <w:fldChar w:fldCharType="begin"/>
            </w:r>
            <w:r w:rsidR="00832059">
              <w:rPr>
                <w:noProof/>
                <w:webHidden/>
              </w:rPr>
              <w:instrText xml:space="preserve"> PAGEREF _Toc166615117 \h </w:instrText>
            </w:r>
            <w:r w:rsidR="00832059">
              <w:rPr>
                <w:noProof/>
                <w:webHidden/>
              </w:rPr>
            </w:r>
            <w:r w:rsidR="00832059">
              <w:rPr>
                <w:noProof/>
                <w:webHidden/>
              </w:rPr>
              <w:fldChar w:fldCharType="separate"/>
            </w:r>
            <w:r w:rsidR="00CA45A4">
              <w:rPr>
                <w:noProof/>
                <w:webHidden/>
              </w:rPr>
              <w:t>1</w:t>
            </w:r>
            <w:r w:rsidR="00832059">
              <w:rPr>
                <w:noProof/>
                <w:webHidden/>
              </w:rPr>
              <w:fldChar w:fldCharType="end"/>
            </w:r>
          </w:hyperlink>
        </w:p>
        <w:p w14:paraId="5AD8FAE2" w14:textId="13A5D6CA" w:rsidR="00832059" w:rsidRDefault="006D518A">
          <w:pPr>
            <w:pStyle w:val="TOC1"/>
            <w:rPr>
              <w:rFonts w:asciiTheme="minorHAnsi" w:eastAsiaTheme="minorEastAsia" w:hAnsiTheme="minorHAnsi" w:cstheme="minorBidi"/>
              <w:b w:val="0"/>
              <w:noProof/>
              <w:kern w:val="2"/>
              <w:sz w:val="22"/>
              <w:szCs w:val="22"/>
              <w:lang w:eastAsia="en-GB"/>
              <w14:ligatures w14:val="standardContextual"/>
            </w:rPr>
          </w:pPr>
          <w:hyperlink w:anchor="_Toc166615118" w:history="1">
            <w:r w:rsidR="00832059" w:rsidRPr="00402FF9">
              <w:rPr>
                <w:rStyle w:val="Hyperlink"/>
                <w:noProof/>
              </w:rPr>
              <w:t>Holidays</w:t>
            </w:r>
            <w:r w:rsidR="00832059">
              <w:rPr>
                <w:noProof/>
                <w:webHidden/>
              </w:rPr>
              <w:tab/>
            </w:r>
            <w:r w:rsidR="00832059">
              <w:rPr>
                <w:noProof/>
                <w:webHidden/>
              </w:rPr>
              <w:fldChar w:fldCharType="begin"/>
            </w:r>
            <w:r w:rsidR="00832059">
              <w:rPr>
                <w:noProof/>
                <w:webHidden/>
              </w:rPr>
              <w:instrText xml:space="preserve"> PAGEREF _Toc166615118 \h </w:instrText>
            </w:r>
            <w:r w:rsidR="00832059">
              <w:rPr>
                <w:noProof/>
                <w:webHidden/>
              </w:rPr>
            </w:r>
            <w:r w:rsidR="00832059">
              <w:rPr>
                <w:noProof/>
                <w:webHidden/>
              </w:rPr>
              <w:fldChar w:fldCharType="separate"/>
            </w:r>
            <w:r w:rsidR="00CA45A4">
              <w:rPr>
                <w:noProof/>
                <w:webHidden/>
              </w:rPr>
              <w:t>2</w:t>
            </w:r>
            <w:r w:rsidR="00832059">
              <w:rPr>
                <w:noProof/>
                <w:webHidden/>
              </w:rPr>
              <w:fldChar w:fldCharType="end"/>
            </w:r>
          </w:hyperlink>
        </w:p>
        <w:p w14:paraId="511DA793" w14:textId="64817CEA" w:rsidR="00832059" w:rsidRDefault="006D518A">
          <w:pPr>
            <w:pStyle w:val="TOC1"/>
            <w:rPr>
              <w:rFonts w:asciiTheme="minorHAnsi" w:eastAsiaTheme="minorEastAsia" w:hAnsiTheme="minorHAnsi" w:cstheme="minorBidi"/>
              <w:b w:val="0"/>
              <w:noProof/>
              <w:kern w:val="2"/>
              <w:sz w:val="22"/>
              <w:szCs w:val="22"/>
              <w:lang w:eastAsia="en-GB"/>
              <w14:ligatures w14:val="standardContextual"/>
            </w:rPr>
          </w:pPr>
          <w:hyperlink w:anchor="_Toc166615119" w:history="1">
            <w:r w:rsidR="00832059" w:rsidRPr="00402FF9">
              <w:rPr>
                <w:rStyle w:val="Hyperlink"/>
                <w:noProof/>
              </w:rPr>
              <w:t>YHA Weekend - 13-15 September 2024</w:t>
            </w:r>
            <w:r w:rsidR="00832059">
              <w:rPr>
                <w:noProof/>
                <w:webHidden/>
              </w:rPr>
              <w:tab/>
            </w:r>
            <w:r w:rsidR="00832059">
              <w:rPr>
                <w:noProof/>
                <w:webHidden/>
              </w:rPr>
              <w:fldChar w:fldCharType="begin"/>
            </w:r>
            <w:r w:rsidR="00832059">
              <w:rPr>
                <w:noProof/>
                <w:webHidden/>
              </w:rPr>
              <w:instrText xml:space="preserve"> PAGEREF _Toc166615119 \h </w:instrText>
            </w:r>
            <w:r w:rsidR="00832059">
              <w:rPr>
                <w:noProof/>
                <w:webHidden/>
              </w:rPr>
            </w:r>
            <w:r w:rsidR="00832059">
              <w:rPr>
                <w:noProof/>
                <w:webHidden/>
              </w:rPr>
              <w:fldChar w:fldCharType="separate"/>
            </w:r>
            <w:r w:rsidR="00CA45A4">
              <w:rPr>
                <w:noProof/>
                <w:webHidden/>
              </w:rPr>
              <w:t>3</w:t>
            </w:r>
            <w:r w:rsidR="00832059">
              <w:rPr>
                <w:noProof/>
                <w:webHidden/>
              </w:rPr>
              <w:fldChar w:fldCharType="end"/>
            </w:r>
          </w:hyperlink>
        </w:p>
        <w:p w14:paraId="79B2911C" w14:textId="21A110D0" w:rsidR="00832059" w:rsidRDefault="006D518A">
          <w:pPr>
            <w:pStyle w:val="TOC1"/>
            <w:rPr>
              <w:rFonts w:asciiTheme="minorHAnsi" w:eastAsiaTheme="minorEastAsia" w:hAnsiTheme="minorHAnsi" w:cstheme="minorBidi"/>
              <w:b w:val="0"/>
              <w:noProof/>
              <w:kern w:val="2"/>
              <w:sz w:val="22"/>
              <w:szCs w:val="22"/>
              <w:lang w:eastAsia="en-GB"/>
              <w14:ligatures w14:val="standardContextual"/>
            </w:rPr>
          </w:pPr>
          <w:hyperlink w:anchor="_Toc166615120" w:history="1">
            <w:r w:rsidR="00832059" w:rsidRPr="00402FF9">
              <w:rPr>
                <w:rStyle w:val="Hyperlink"/>
                <w:noProof/>
              </w:rPr>
              <w:t>Notice of Death</w:t>
            </w:r>
            <w:r w:rsidR="00832059">
              <w:rPr>
                <w:noProof/>
                <w:webHidden/>
              </w:rPr>
              <w:tab/>
            </w:r>
            <w:r w:rsidR="00832059">
              <w:rPr>
                <w:noProof/>
                <w:webHidden/>
              </w:rPr>
              <w:fldChar w:fldCharType="begin"/>
            </w:r>
            <w:r w:rsidR="00832059">
              <w:rPr>
                <w:noProof/>
                <w:webHidden/>
              </w:rPr>
              <w:instrText xml:space="preserve"> PAGEREF _Toc166615120 \h </w:instrText>
            </w:r>
            <w:r w:rsidR="00832059">
              <w:rPr>
                <w:noProof/>
                <w:webHidden/>
              </w:rPr>
            </w:r>
            <w:r w:rsidR="00832059">
              <w:rPr>
                <w:noProof/>
                <w:webHidden/>
              </w:rPr>
              <w:fldChar w:fldCharType="separate"/>
            </w:r>
            <w:r w:rsidR="00CA45A4">
              <w:rPr>
                <w:noProof/>
                <w:webHidden/>
              </w:rPr>
              <w:t>3</w:t>
            </w:r>
            <w:r w:rsidR="00832059">
              <w:rPr>
                <w:noProof/>
                <w:webHidden/>
              </w:rPr>
              <w:fldChar w:fldCharType="end"/>
            </w:r>
          </w:hyperlink>
        </w:p>
        <w:p w14:paraId="5275CFCA" w14:textId="3F520DCD" w:rsidR="00832059" w:rsidRDefault="006D518A">
          <w:pPr>
            <w:pStyle w:val="TOC1"/>
            <w:rPr>
              <w:rFonts w:asciiTheme="minorHAnsi" w:eastAsiaTheme="minorEastAsia" w:hAnsiTheme="minorHAnsi" w:cstheme="minorBidi"/>
              <w:b w:val="0"/>
              <w:noProof/>
              <w:kern w:val="2"/>
              <w:sz w:val="22"/>
              <w:szCs w:val="22"/>
              <w:lang w:eastAsia="en-GB"/>
              <w14:ligatures w14:val="standardContextual"/>
            </w:rPr>
          </w:pPr>
          <w:hyperlink w:anchor="_Toc166615121" w:history="1">
            <w:r w:rsidR="00832059" w:rsidRPr="00402FF9">
              <w:rPr>
                <w:rStyle w:val="Hyperlink"/>
                <w:noProof/>
              </w:rPr>
              <w:t>Yorkshire Dales Explorer (previously Lancashire DalesRail)</w:t>
            </w:r>
            <w:r w:rsidR="00832059">
              <w:rPr>
                <w:noProof/>
                <w:webHidden/>
              </w:rPr>
              <w:tab/>
            </w:r>
            <w:r w:rsidR="00832059">
              <w:rPr>
                <w:noProof/>
                <w:webHidden/>
              </w:rPr>
              <w:fldChar w:fldCharType="begin"/>
            </w:r>
            <w:r w:rsidR="00832059">
              <w:rPr>
                <w:noProof/>
                <w:webHidden/>
              </w:rPr>
              <w:instrText xml:space="preserve"> PAGEREF _Toc166615121 \h </w:instrText>
            </w:r>
            <w:r w:rsidR="00832059">
              <w:rPr>
                <w:noProof/>
                <w:webHidden/>
              </w:rPr>
            </w:r>
            <w:r w:rsidR="00832059">
              <w:rPr>
                <w:noProof/>
                <w:webHidden/>
              </w:rPr>
              <w:fldChar w:fldCharType="separate"/>
            </w:r>
            <w:r w:rsidR="00CA45A4">
              <w:rPr>
                <w:noProof/>
                <w:webHidden/>
              </w:rPr>
              <w:t>4</w:t>
            </w:r>
            <w:r w:rsidR="00832059">
              <w:rPr>
                <w:noProof/>
                <w:webHidden/>
              </w:rPr>
              <w:fldChar w:fldCharType="end"/>
            </w:r>
          </w:hyperlink>
        </w:p>
        <w:p w14:paraId="0CB15286" w14:textId="7152FA13" w:rsidR="00832059" w:rsidRDefault="006D518A">
          <w:pPr>
            <w:pStyle w:val="TOC1"/>
            <w:rPr>
              <w:rFonts w:asciiTheme="minorHAnsi" w:eastAsiaTheme="minorEastAsia" w:hAnsiTheme="minorHAnsi" w:cstheme="minorBidi"/>
              <w:b w:val="0"/>
              <w:noProof/>
              <w:kern w:val="2"/>
              <w:sz w:val="22"/>
              <w:szCs w:val="22"/>
              <w:lang w:eastAsia="en-GB"/>
              <w14:ligatures w14:val="standardContextual"/>
            </w:rPr>
          </w:pPr>
          <w:hyperlink w:anchor="_Toc166615122" w:history="1">
            <w:r w:rsidR="00832059" w:rsidRPr="00402FF9">
              <w:rPr>
                <w:rStyle w:val="Hyperlink"/>
                <w:noProof/>
              </w:rPr>
              <w:t>Fiona’s Food</w:t>
            </w:r>
            <w:r w:rsidR="00832059">
              <w:rPr>
                <w:noProof/>
                <w:webHidden/>
              </w:rPr>
              <w:tab/>
            </w:r>
            <w:r w:rsidR="00832059">
              <w:rPr>
                <w:noProof/>
                <w:webHidden/>
              </w:rPr>
              <w:fldChar w:fldCharType="begin"/>
            </w:r>
            <w:r w:rsidR="00832059">
              <w:rPr>
                <w:noProof/>
                <w:webHidden/>
              </w:rPr>
              <w:instrText xml:space="preserve"> PAGEREF _Toc166615122 \h </w:instrText>
            </w:r>
            <w:r w:rsidR="00832059">
              <w:rPr>
                <w:noProof/>
                <w:webHidden/>
              </w:rPr>
            </w:r>
            <w:r w:rsidR="00832059">
              <w:rPr>
                <w:noProof/>
                <w:webHidden/>
              </w:rPr>
              <w:fldChar w:fldCharType="separate"/>
            </w:r>
            <w:r w:rsidR="00CA45A4">
              <w:rPr>
                <w:noProof/>
                <w:webHidden/>
              </w:rPr>
              <w:t>4</w:t>
            </w:r>
            <w:r w:rsidR="00832059">
              <w:rPr>
                <w:noProof/>
                <w:webHidden/>
              </w:rPr>
              <w:fldChar w:fldCharType="end"/>
            </w:r>
          </w:hyperlink>
        </w:p>
        <w:p w14:paraId="4E8965FC" w14:textId="09B7A5DD" w:rsidR="00684500" w:rsidRPr="00681A90" w:rsidRDefault="00FE1E48" w:rsidP="00447532">
          <w:r w:rsidRPr="00681A90">
            <w:rPr>
              <w:b/>
              <w:bCs/>
              <w:noProof/>
            </w:rPr>
            <w:fldChar w:fldCharType="end"/>
          </w:r>
        </w:p>
      </w:sdtContent>
    </w:sdt>
    <w:p w14:paraId="6874402B" w14:textId="49B70D1D" w:rsidR="005919AF" w:rsidRPr="005919AF" w:rsidRDefault="00E10756" w:rsidP="00175B3C">
      <w:pPr>
        <w:pStyle w:val="Heading1"/>
      </w:pPr>
      <w:bookmarkStart w:id="2" w:name="_Toc166615116"/>
      <w:r w:rsidRPr="00681A90">
        <w:t>Rod’s Ramblings</w:t>
      </w:r>
      <w:bookmarkEnd w:id="2"/>
    </w:p>
    <w:p w14:paraId="053F1DF6" w14:textId="7852DC55" w:rsidR="00854C51" w:rsidRPr="005919AF" w:rsidRDefault="00854C51" w:rsidP="005919AF">
      <w:pPr>
        <w:rPr>
          <w:bCs/>
        </w:rPr>
      </w:pPr>
      <w:r w:rsidRPr="005919AF">
        <w:t>Well at last it seems to have stopped raining and the Ride2</w:t>
      </w:r>
      <w:r w:rsidR="00832059">
        <w:t>s</w:t>
      </w:r>
      <w:r w:rsidRPr="005919AF">
        <w:t>tride attendees enjoyed dry,</w:t>
      </w:r>
      <w:r w:rsidRPr="005919AF">
        <w:rPr>
          <w:bCs/>
        </w:rPr>
        <w:t xml:space="preserve"> mud</w:t>
      </w:r>
      <w:r w:rsidR="00045189">
        <w:rPr>
          <w:bCs/>
        </w:rPr>
        <w:t>-</w:t>
      </w:r>
      <w:r w:rsidRPr="005919AF">
        <w:rPr>
          <w:bCs/>
        </w:rPr>
        <w:t>free days and even bright sunshine some of the time.  But</w:t>
      </w:r>
      <w:r w:rsidR="00082FBB" w:rsidRPr="005919AF">
        <w:rPr>
          <w:bCs/>
        </w:rPr>
        <w:t>,</w:t>
      </w:r>
      <w:r w:rsidRPr="005919AF">
        <w:rPr>
          <w:bCs/>
        </w:rPr>
        <w:t xml:space="preserve"> of course</w:t>
      </w:r>
      <w:r w:rsidR="00082FBB" w:rsidRPr="005919AF">
        <w:rPr>
          <w:bCs/>
        </w:rPr>
        <w:t>,</w:t>
      </w:r>
      <w:r w:rsidRPr="005919AF">
        <w:rPr>
          <w:bCs/>
        </w:rPr>
        <w:t xml:space="preserve"> guess who led a walk up to Nine Standards Riggs in thick mist and heavy rain!  Still our holiday at Ilfracombe made up for it as we sampled the delights of North Devon</w:t>
      </w:r>
      <w:r w:rsidR="00082FBB" w:rsidRPr="005919AF">
        <w:rPr>
          <w:bCs/>
        </w:rPr>
        <w:t xml:space="preserve"> in war</w:t>
      </w:r>
      <w:r w:rsidR="003D313B" w:rsidRPr="005919AF">
        <w:rPr>
          <w:bCs/>
        </w:rPr>
        <w:t>m</w:t>
      </w:r>
      <w:r w:rsidR="00082FBB" w:rsidRPr="005919AF">
        <w:rPr>
          <w:bCs/>
        </w:rPr>
        <w:t xml:space="preserve"> sun</w:t>
      </w:r>
      <w:r w:rsidRPr="005919AF">
        <w:rPr>
          <w:bCs/>
        </w:rPr>
        <w:t>.</w:t>
      </w:r>
    </w:p>
    <w:p w14:paraId="616D0F34" w14:textId="6607F774" w:rsidR="00854C51" w:rsidRPr="005919AF" w:rsidRDefault="00854C51" w:rsidP="005919AF">
      <w:pPr>
        <w:rPr>
          <w:bCs/>
        </w:rPr>
      </w:pPr>
      <w:r w:rsidRPr="005919AF">
        <w:rPr>
          <w:bCs/>
        </w:rPr>
        <w:t>Several members have spoken to me recently about their concerns that there seems to be a growing trend of trying to push the pace of a walk to catch an earlier train.  This causes a lot of anger and distress for those who cannot keep up and ruins what should be an enjoyable walk through beautiful countryside.  It is imperative that all leaders keep the group together, set the pace to match the length and terrain and ensure that everyone keeps behind the leader.  At the start of each walk it must be made clear that, as stated on our leaflet, the walks will usually return on the 16.18 train from Carlisle arriving at Leeds at 19.08, or a similar time if travelling on other lines.</w:t>
      </w:r>
    </w:p>
    <w:p w14:paraId="4B4DB108" w14:textId="1F8C9573" w:rsidR="00854C51" w:rsidRPr="005919AF" w:rsidRDefault="00854C51" w:rsidP="005919AF">
      <w:pPr>
        <w:rPr>
          <w:bCs/>
        </w:rPr>
      </w:pPr>
      <w:r w:rsidRPr="005919AF">
        <w:rPr>
          <w:bCs/>
        </w:rPr>
        <w:t>The opening sentence in our leaflet states “We are a walking society who specialise in organising and leading guided walks for the general public”.  If we deviate from this principle we could lose members and alienate the general public.</w:t>
      </w:r>
    </w:p>
    <w:p w14:paraId="6C7BCC53" w14:textId="5BC97C1E" w:rsidR="00A4640A" w:rsidRPr="005919AF" w:rsidRDefault="00A54390" w:rsidP="00447532">
      <w:pPr>
        <w:rPr>
          <w:bCs/>
        </w:rPr>
      </w:pPr>
      <w:r w:rsidRPr="005919AF">
        <w:rPr>
          <w:bCs/>
        </w:rPr>
        <w:t>Rod Fall</w:t>
      </w:r>
    </w:p>
    <w:p w14:paraId="5D6F47E5" w14:textId="77777777" w:rsidR="00082FBB" w:rsidRPr="00681A90" w:rsidRDefault="00082FBB" w:rsidP="00447532"/>
    <w:p w14:paraId="50AE669D" w14:textId="76EA49A0" w:rsidR="00DE32E0" w:rsidRDefault="00E10756" w:rsidP="00447532">
      <w:pPr>
        <w:pStyle w:val="Heading1"/>
      </w:pPr>
      <w:bookmarkStart w:id="3" w:name="_Toc166615117"/>
      <w:r w:rsidRPr="00681A90">
        <w:t>Event Secretary’s report</w:t>
      </w:r>
      <w:bookmarkEnd w:id="3"/>
    </w:p>
    <w:p w14:paraId="2C85AC75" w14:textId="3907EE40" w:rsidR="00564BEB" w:rsidRDefault="00564BEB" w:rsidP="00564BEB">
      <w:r w:rsidRPr="00BE1564">
        <w:rPr>
          <w:u w:val="single"/>
        </w:rPr>
        <w:t>First Aid Course</w:t>
      </w:r>
      <w:r>
        <w:t>. Twenty</w:t>
      </w:r>
      <w:r w:rsidR="00BE1564">
        <w:t>-</w:t>
      </w:r>
      <w:r>
        <w:t>five people attended the Fi</w:t>
      </w:r>
      <w:r w:rsidR="00BE1564">
        <w:t>r</w:t>
      </w:r>
      <w:r>
        <w:t xml:space="preserve">st Aid course in April at the </w:t>
      </w:r>
      <w:proofErr w:type="spellStart"/>
      <w:r>
        <w:t>Swadford</w:t>
      </w:r>
      <w:proofErr w:type="spellEnd"/>
      <w:r>
        <w:t xml:space="preserve"> Hub in </w:t>
      </w:r>
      <w:proofErr w:type="spellStart"/>
      <w:r>
        <w:t>Skipton</w:t>
      </w:r>
      <w:proofErr w:type="spellEnd"/>
      <w:r>
        <w:t>.</w:t>
      </w:r>
      <w:r w:rsidR="00BE1564">
        <w:t xml:space="preserve">  </w:t>
      </w:r>
      <w:r>
        <w:t>Thank you to Grahan Coe for running this.</w:t>
      </w:r>
      <w:r w:rsidR="00BE1564">
        <w:t xml:space="preserve"> </w:t>
      </w:r>
      <w:r>
        <w:t xml:space="preserve"> He gave us many practical suggestions as to how to cope with an emergency while up in the hills. </w:t>
      </w:r>
      <w:r w:rsidR="00BE1564">
        <w:t xml:space="preserve"> </w:t>
      </w:r>
      <w:r>
        <w:t xml:space="preserve">He explained </w:t>
      </w:r>
      <w:r w:rsidR="00BE1564">
        <w:t xml:space="preserve">that </w:t>
      </w:r>
      <w:r>
        <w:t xml:space="preserve">there is no one way to approach a situation and he offered many different ways of tackling issues. </w:t>
      </w:r>
      <w:r w:rsidR="00BE1564">
        <w:t xml:space="preserve"> </w:t>
      </w:r>
      <w:r>
        <w:t xml:space="preserve">He showed us </w:t>
      </w:r>
      <w:r w:rsidR="00BE1564">
        <w:t>means</w:t>
      </w:r>
      <w:r>
        <w:t xml:space="preserve"> of keeping patients warm, improvising with what we were carrying</w:t>
      </w:r>
      <w:r w:rsidR="00BE1564">
        <w:t>,</w:t>
      </w:r>
      <w:r>
        <w:t xml:space="preserve"> and how to protect </w:t>
      </w:r>
      <w:r w:rsidR="00045189">
        <w:t>casualties</w:t>
      </w:r>
      <w:r>
        <w:t xml:space="preserve"> from the cold and the damp. Graham had already sent First Aid videos to study before the day so he concentrated on the practical. I so wish we had videoed twenty</w:t>
      </w:r>
      <w:r w:rsidR="00BE1564">
        <w:t>-</w:t>
      </w:r>
      <w:r>
        <w:t xml:space="preserve">five people on the floor practising CPR on their rucksacks! </w:t>
      </w:r>
      <w:r w:rsidR="00832059">
        <w:t xml:space="preserve"> </w:t>
      </w:r>
      <w:r>
        <w:t>Graham is an experienced trainer and very active First Aider. We are very grateful he fitted us into his busy schedule. He declined a fee so we held a collection for the Air Ambulance and raised £95.</w:t>
      </w:r>
      <w:r w:rsidR="00BE1564">
        <w:t xml:space="preserve"> </w:t>
      </w:r>
      <w:r>
        <w:t xml:space="preserve"> I have received a thank you letter from them, </w:t>
      </w:r>
      <w:r w:rsidRPr="00510267">
        <w:t>a copy of which appear</w:t>
      </w:r>
      <w:r w:rsidR="00510267">
        <w:t>s</w:t>
      </w:r>
      <w:r w:rsidRPr="00510267">
        <w:t xml:space="preserve"> </w:t>
      </w:r>
      <w:r w:rsidR="00510267">
        <w:t xml:space="preserve">at the end of </w:t>
      </w:r>
      <w:r w:rsidRPr="00510267">
        <w:t>this news</w:t>
      </w:r>
      <w:r w:rsidR="00510267">
        <w:t>letter.</w:t>
      </w:r>
    </w:p>
    <w:p w14:paraId="1F35DB0C" w14:textId="1E547AAC" w:rsidR="00564BEB" w:rsidRDefault="00564BEB" w:rsidP="00564BEB">
      <w:r w:rsidRPr="00BE1564">
        <w:rPr>
          <w:u w:val="single"/>
        </w:rPr>
        <w:t>Ride2stride</w:t>
      </w:r>
      <w:r>
        <w:t xml:space="preserve"> This was a resounding success with a total of 718 on the walks over the week. A massive thank you to all of you who volunteered to lead walks. Walks were put on by FDR, </w:t>
      </w:r>
      <w:proofErr w:type="spellStart"/>
      <w:r>
        <w:t>FoSCL</w:t>
      </w:r>
      <w:proofErr w:type="spellEnd"/>
      <w:r>
        <w:t>, Friends of the Yorkshire Dales Society and Roots. Without so many volunteers this hugely popular event could not happen. FDR leaders came forward very quickly to volunteer to lead and we were able to put three and</w:t>
      </w:r>
      <w:r w:rsidR="00BE1564">
        <w:t>,</w:t>
      </w:r>
      <w:r>
        <w:t xml:space="preserve"> in some cases</w:t>
      </w:r>
      <w:r w:rsidR="00BE1564">
        <w:t>,</w:t>
      </w:r>
      <w:r>
        <w:t xml:space="preserve"> four leaders on every walk we offered. Also thank </w:t>
      </w:r>
      <w:r w:rsidR="00BE1564">
        <w:t xml:space="preserve">you </w:t>
      </w:r>
      <w:r>
        <w:t xml:space="preserve">for sending me the walk reports so quickly so I can collate the feedback document. We were featured in the Guardian in the top ten walking festivals in the country and mentioned in the </w:t>
      </w:r>
      <w:proofErr w:type="spellStart"/>
      <w:r w:rsidR="001341E1" w:rsidRPr="00832059">
        <w:rPr>
          <w:b/>
          <w:bCs/>
        </w:rPr>
        <w:t>i</w:t>
      </w:r>
      <w:proofErr w:type="spellEnd"/>
      <w:r w:rsidR="001341E1" w:rsidRPr="00832059">
        <w:t>.</w:t>
      </w:r>
      <w:r>
        <w:t xml:space="preserve"> The Yorkshire Post and The Craven Herald published long features and printed some of John Wood’s sp</w:t>
      </w:r>
      <w:r w:rsidR="001341E1">
        <w:t>l</w:t>
      </w:r>
      <w:r>
        <w:t>endid photos. Thank you to Angela, Rod, and Merrilyn who helped distribute the programme leaflets. Always take some with you when you travel.</w:t>
      </w:r>
      <w:r w:rsidR="001341E1">
        <w:t xml:space="preserve"> </w:t>
      </w:r>
      <w:r>
        <w:t>Two ladies found them in the HF house in Dovedale. Thank you to Martyn for the posters and a huge thank you to Ca</w:t>
      </w:r>
      <w:r w:rsidR="001341E1">
        <w:t>t</w:t>
      </w:r>
      <w:r>
        <w:t>hy Crittenden who joined the steering committee and found herself preparing the leaflet for the printers.</w:t>
      </w:r>
      <w:r w:rsidR="001341E1">
        <w:t xml:space="preserve"> -</w:t>
      </w:r>
      <w:r>
        <w:t>a mammoth task.</w:t>
      </w:r>
    </w:p>
    <w:p w14:paraId="70212D54" w14:textId="572F3C66" w:rsidR="00564BEB" w:rsidRDefault="00564BEB" w:rsidP="00564BEB">
      <w:r>
        <w:t xml:space="preserve">The week attracted people globally with walkers from New Mexico, Vancouver, USA, Spain, France and all over the </w:t>
      </w:r>
      <w:r w:rsidR="001341E1">
        <w:t>UK</w:t>
      </w:r>
      <w:r>
        <w:t>. It was great to see so many who had been before and to meet so many for whom this was the first time. So many commented on how friendly we all are and of course how beautiful the scenery is. I must mention the weather...after all the rain and mud, the sun came out on the first day and stayed with us all week...(with rain on the tops on Saturday ) Amazing!</w:t>
      </w:r>
    </w:p>
    <w:p w14:paraId="43D4E4C7" w14:textId="77777777" w:rsidR="00564BEB" w:rsidRDefault="00564BEB" w:rsidP="00564BEB">
      <w:r>
        <w:t>Are we up for this again? I am and I hope you all are?</w:t>
      </w:r>
    </w:p>
    <w:p w14:paraId="43063EA9" w14:textId="4A2CEC45" w:rsidR="00564BEB" w:rsidRPr="00564BEB" w:rsidRDefault="00564BEB" w:rsidP="00564BEB">
      <w:r w:rsidRPr="001341E1">
        <w:rPr>
          <w:u w:val="single"/>
        </w:rPr>
        <w:t>The holiday to Ilfracombe</w:t>
      </w:r>
      <w:r>
        <w:t>. As I was unable to go</w:t>
      </w:r>
      <w:r w:rsidR="001341E1">
        <w:t>,</w:t>
      </w:r>
      <w:r>
        <w:t xml:space="preserve"> I leave the report on this to someone else. I have seen many photos showing blue skies and great views along the coastal path so I can see I have missed a splendid week!</w:t>
      </w:r>
    </w:p>
    <w:p w14:paraId="55CA0F1F" w14:textId="30C5134A" w:rsidR="00684500" w:rsidRDefault="00DE32E0" w:rsidP="00447532">
      <w:r w:rsidRPr="00681A90">
        <w:t>Diane Taylor</w:t>
      </w:r>
    </w:p>
    <w:p w14:paraId="6B31D9DB" w14:textId="77777777" w:rsidR="00447532" w:rsidRDefault="00447532" w:rsidP="00447532"/>
    <w:p w14:paraId="703EFCD4" w14:textId="3654942C" w:rsidR="0061462A" w:rsidRDefault="001A1325" w:rsidP="00447532">
      <w:pPr>
        <w:pStyle w:val="Heading1"/>
      </w:pPr>
      <w:bookmarkStart w:id="4" w:name="_Toc166615118"/>
      <w:r w:rsidRPr="00681A90">
        <w:t>Holidays</w:t>
      </w:r>
      <w:bookmarkEnd w:id="4"/>
    </w:p>
    <w:p w14:paraId="5894D9EB" w14:textId="563CDDA9" w:rsidR="00BE39F5" w:rsidRDefault="00BE39F5" w:rsidP="00BE39F5">
      <w:pPr>
        <w:rPr>
          <w:szCs w:val="22"/>
        </w:rPr>
      </w:pPr>
      <w:r w:rsidRPr="003D313B">
        <w:rPr>
          <w:bCs/>
        </w:rPr>
        <w:t>We have just returned from a week’s holiday in Ilfracombe.</w:t>
      </w:r>
      <w:r>
        <w:rPr>
          <w:b/>
        </w:rPr>
        <w:t xml:space="preserve"> </w:t>
      </w:r>
      <w:r w:rsidR="003D313B">
        <w:t xml:space="preserve"> Forty-four</w:t>
      </w:r>
      <w:r>
        <w:t xml:space="preserve"> of us were blessed with walking in beautiful countryside, with dry sunny weather in a well-appointed hotel, served with delicious food and driven by a helpful and careful ex-police driving examiner. Some of the walks were led by former members of FDR, Michael and Frances, who now live in Ilfracombe and know the local walking highlights well. A couple of the walks had to be re-arranged at short notice because a stretch of road was impassable for the coach but with lots of choice it was no hardship; otherwise</w:t>
      </w:r>
      <w:r w:rsidR="003D313B">
        <w:t>,</w:t>
      </w:r>
      <w:r>
        <w:t xml:space="preserve"> everything went according to plan, even down to having Lidl on the doorste</w:t>
      </w:r>
      <w:r w:rsidR="00157DFE">
        <w:t>p to buy</w:t>
      </w:r>
      <w:r>
        <w:t xml:space="preserve"> our lunches.</w:t>
      </w:r>
    </w:p>
    <w:p w14:paraId="6178ECF4" w14:textId="0EE290FC" w:rsidR="00BE39F5" w:rsidRDefault="00BE39F5" w:rsidP="00BE39F5">
      <w:r>
        <w:t xml:space="preserve">Our next weekend away is in Bollington, near Macclesfield </w:t>
      </w:r>
      <w:r w:rsidR="00157DFE">
        <w:t>from</w:t>
      </w:r>
      <w:r>
        <w:t xml:space="preserve"> 11 to 14 October</w:t>
      </w:r>
      <w:r w:rsidR="005B2AF8">
        <w:t xml:space="preserve"> 2024</w:t>
      </w:r>
      <w:r>
        <w:t xml:space="preserve">. Closing date for booking is </w:t>
      </w:r>
      <w:r w:rsidRPr="005B2AF8">
        <w:rPr>
          <w:b/>
          <w:bCs/>
        </w:rPr>
        <w:t>17 July</w:t>
      </w:r>
      <w:r>
        <w:t>. A booking form is with this newsletter</w:t>
      </w:r>
      <w:r w:rsidR="00082FBB">
        <w:t xml:space="preserve">, in case </w:t>
      </w:r>
      <w:r w:rsidR="003D313B">
        <w:t>you</w:t>
      </w:r>
      <w:r w:rsidR="00082FBB">
        <w:t xml:space="preserve"> have mislaid the one included in the previous newsletter.</w:t>
      </w:r>
    </w:p>
    <w:p w14:paraId="77272BA6" w14:textId="7A0B8F2D" w:rsidR="00BE39F5" w:rsidRDefault="00BE39F5" w:rsidP="00BE39F5">
      <w:r>
        <w:t>I plan to have a 4</w:t>
      </w:r>
      <w:r w:rsidR="00082FBB">
        <w:t>-</w:t>
      </w:r>
      <w:r>
        <w:t>day dinner, bed &amp; breakfast break at the Patterdale Hotel in the Lake District in March 2025. I am waiting for them to confirm prices before I can book it.</w:t>
      </w:r>
    </w:p>
    <w:p w14:paraId="34C2656F" w14:textId="24E0B9FD" w:rsidR="00BE39F5" w:rsidRDefault="00BE39F5" w:rsidP="00BE39F5">
      <w:r>
        <w:t>I have booked Cairngorm Travel again to provide a 6</w:t>
      </w:r>
      <w:r w:rsidR="00082FBB">
        <w:t>-</w:t>
      </w:r>
      <w:r>
        <w:t xml:space="preserve">night holiday at The Holiday Inn, </w:t>
      </w:r>
      <w:r>
        <w:rPr>
          <w:b/>
        </w:rPr>
        <w:t>Dumfries</w:t>
      </w:r>
      <w:r w:rsidR="00157DFE">
        <w:rPr>
          <w:b/>
        </w:rPr>
        <w:t>,</w:t>
      </w:r>
      <w:r>
        <w:t xml:space="preserve"> dinner, bed &amp; breakfast</w:t>
      </w:r>
      <w:r w:rsidR="005B2AF8">
        <w:t>,</w:t>
      </w:r>
      <w:r>
        <w:t xml:space="preserve"> Sunday 8 to </w:t>
      </w:r>
      <w:r w:rsidR="00082FBB">
        <w:t>14</w:t>
      </w:r>
      <w:r>
        <w:t xml:space="preserve"> June 2025. The twin room price will be similar to this year and the single room price a bit more.</w:t>
      </w:r>
    </w:p>
    <w:p w14:paraId="20BA1CFB" w14:textId="77777777" w:rsidR="00BE39F5" w:rsidRDefault="00BE39F5" w:rsidP="00BE39F5">
      <w:r>
        <w:t>Ideas for 2026 would be appreciated.</w:t>
      </w:r>
    </w:p>
    <w:p w14:paraId="1EF691DE" w14:textId="30723076" w:rsidR="00BE39F5" w:rsidRDefault="00BE39F5" w:rsidP="00BE39F5">
      <w:r>
        <w:t>Alan Saleh</w:t>
      </w:r>
    </w:p>
    <w:p w14:paraId="0D8705D7" w14:textId="77777777" w:rsidR="00B54481" w:rsidRDefault="00B54481" w:rsidP="00447532"/>
    <w:p w14:paraId="60EED3E9" w14:textId="5A6BF756" w:rsidR="005504BC" w:rsidRDefault="00087BA1" w:rsidP="00A95662">
      <w:pPr>
        <w:pStyle w:val="Heading1"/>
      </w:pPr>
      <w:bookmarkStart w:id="5" w:name="_Toc166615119"/>
      <w:r>
        <w:t>YHA Weekend</w:t>
      </w:r>
      <w:r w:rsidR="00A95662">
        <w:t xml:space="preserve"> - 13-15 </w:t>
      </w:r>
      <w:r w:rsidR="005504BC">
        <w:t>September 2024</w:t>
      </w:r>
      <w:bookmarkEnd w:id="5"/>
    </w:p>
    <w:p w14:paraId="6F68C85C" w14:textId="7AFC9380" w:rsidR="005504BC" w:rsidRDefault="005504BC" w:rsidP="005504BC">
      <w:r>
        <w:t>It’s that time again folks – prepare to raid the piggy bank and turn off the heating to pay for your bargain weekend away at the YHA in (possibly) sunny Derbyshire!</w:t>
      </w:r>
    </w:p>
    <w:p w14:paraId="21DB626A" w14:textId="5D062FAC" w:rsidR="005504BC" w:rsidRDefault="005504BC" w:rsidP="005504BC">
      <w:r>
        <w:t xml:space="preserve">It’s from Friday </w:t>
      </w:r>
      <w:r w:rsidR="003D313B">
        <w:t xml:space="preserve">13 </w:t>
      </w:r>
      <w:r>
        <w:t>September to Sunday</w:t>
      </w:r>
      <w:r w:rsidR="003D313B">
        <w:t xml:space="preserve"> 15</w:t>
      </w:r>
      <w:r>
        <w:t xml:space="preserve"> September (2 nights) at Hartington Hall, Derbyshire which is a delightful old hall, full of character. As usual breakfast and dinner are included, there is a bar and meeting rooms. Mobile coverage is poor but there is Wi-Fi. For further details see the YHA website</w:t>
      </w:r>
      <w:r w:rsidR="00A95662">
        <w:t xml:space="preserve">  </w:t>
      </w:r>
      <w:hyperlink r:id="rId13" w:history="1">
        <w:r w:rsidR="00A95662" w:rsidRPr="00A95662">
          <w:rPr>
            <w:rStyle w:val="Hyperlink"/>
          </w:rPr>
          <w:t>YHA Hartington Hall</w:t>
        </w:r>
      </w:hyperlink>
      <w:r w:rsidR="00E66E0A">
        <w:t>.</w:t>
      </w:r>
    </w:p>
    <w:p w14:paraId="628DEBB1" w14:textId="46B39FF8" w:rsidR="005504BC" w:rsidRDefault="005504BC" w:rsidP="005504BC">
      <w:r>
        <w:t>They have parking or it is accessible by train and bus.</w:t>
      </w:r>
    </w:p>
    <w:p w14:paraId="7997DAB6" w14:textId="77777777" w:rsidR="005504BC" w:rsidRDefault="005504BC" w:rsidP="005504BC">
      <w:r>
        <w:t>I am not famous for my navigational skills so I implore you to volunteer to lead a walk! We have been able to do easy, moderate and strenuous walks on recent weekends so that means 6 leaders are needed in all.</w:t>
      </w:r>
    </w:p>
    <w:p w14:paraId="2B2B6C0E" w14:textId="58660CDF" w:rsidR="005504BC" w:rsidRDefault="005504BC" w:rsidP="005504BC">
      <w:r>
        <w:t>There are only 20 places reserved which I need to fill or the club have to fund a surcharge</w:t>
      </w:r>
      <w:r w:rsidR="00E66E0A">
        <w:t>.</w:t>
      </w:r>
      <w:r>
        <w:t xml:space="preserve"> </w:t>
      </w:r>
      <w:r w:rsidR="00E66E0A">
        <w:t>I</w:t>
      </w:r>
      <w:r>
        <w:t>t is usually easy to add extra places.</w:t>
      </w:r>
    </w:p>
    <w:p w14:paraId="2D6142A9" w14:textId="0D7F8C51" w:rsidR="005504BC" w:rsidRDefault="005504BC" w:rsidP="005504BC">
      <w:r>
        <w:t xml:space="preserve">Booking forms and full payment need to be in by </w:t>
      </w:r>
      <w:r w:rsidR="00A95662">
        <w:t xml:space="preserve">9 </w:t>
      </w:r>
      <w:r>
        <w:t>July – we have already paid the deposit!</w:t>
      </w:r>
    </w:p>
    <w:p w14:paraId="31B59005" w14:textId="07472750" w:rsidR="00F965CA" w:rsidRDefault="005504BC" w:rsidP="005504BC">
      <w:r>
        <w:t>Penny Smith</w:t>
      </w:r>
    </w:p>
    <w:p w14:paraId="5BD8C9D0" w14:textId="77777777" w:rsidR="00E66E0A" w:rsidRDefault="00E66E0A" w:rsidP="005504BC"/>
    <w:p w14:paraId="5B06BAB9" w14:textId="77777777" w:rsidR="007E05B4" w:rsidRDefault="007E05B4" w:rsidP="00A95662">
      <w:pPr>
        <w:pStyle w:val="Heading1"/>
      </w:pPr>
      <w:bookmarkStart w:id="6" w:name="_Toc166615120"/>
      <w:r>
        <w:t>Notice of Death</w:t>
      </w:r>
      <w:bookmarkEnd w:id="6"/>
    </w:p>
    <w:p w14:paraId="1FFCE82C" w14:textId="1E1746D6" w:rsidR="007E05B4" w:rsidRDefault="007E05B4" w:rsidP="007E05B4">
      <w:r>
        <w:t xml:space="preserve">Sadly, this month we have heard of the deaths of two longstanding members of FDR: Audrey Sessions and Pat Wilson. </w:t>
      </w:r>
    </w:p>
    <w:p w14:paraId="3E2DA43C" w14:textId="7E05352A" w:rsidR="007E05B4" w:rsidRDefault="007E05B4" w:rsidP="007E05B4">
      <w:r>
        <w:t xml:space="preserve">Audrey was an outstanding walker, bounding up hills and mountains in this country and abroad. </w:t>
      </w:r>
    </w:p>
    <w:p w14:paraId="0DF6D443" w14:textId="6BBB631D" w:rsidR="007E05B4" w:rsidRDefault="007E05B4" w:rsidP="007E05B4">
      <w:r>
        <w:t>Pat was a welcoming friend to me when I started walking</w:t>
      </w:r>
      <w:r w:rsidR="005B2AF8">
        <w:t xml:space="preserve">. </w:t>
      </w:r>
      <w:r>
        <w:t xml:space="preserve"> </w:t>
      </w:r>
      <w:r w:rsidR="005B2AF8">
        <w:t>She</w:t>
      </w:r>
      <w:r>
        <w:t xml:space="preserve"> did the holiday bookings for many years. </w:t>
      </w:r>
    </w:p>
    <w:p w14:paraId="331A5A94" w14:textId="7A5F2B78" w:rsidR="007E05B4" w:rsidRDefault="007E05B4" w:rsidP="007E05B4">
      <w:r>
        <w:t xml:space="preserve">The funerals were </w:t>
      </w:r>
      <w:r w:rsidR="00E521E9">
        <w:t>arranged for</w:t>
      </w:r>
      <w:r>
        <w:t xml:space="preserve"> 17 and 23 May so we were unable to let everyone know before the newsletter</w:t>
      </w:r>
      <w:r w:rsidR="00045189">
        <w:t xml:space="preserve">.  </w:t>
      </w:r>
      <w:r>
        <w:t xml:space="preserve"> </w:t>
      </w:r>
      <w:r w:rsidR="00045189">
        <w:t>B</w:t>
      </w:r>
      <w:r>
        <w:t xml:space="preserve">ut friends </w:t>
      </w:r>
      <w:r w:rsidR="00E521E9">
        <w:t>are attending to</w:t>
      </w:r>
      <w:r>
        <w:t xml:space="preserve"> represent us all in mourning the departure</w:t>
      </w:r>
      <w:r w:rsidR="00045189">
        <w:t xml:space="preserve"> of Audrey and Pat.</w:t>
      </w:r>
      <w:r>
        <w:t xml:space="preserve"> </w:t>
      </w:r>
    </w:p>
    <w:p w14:paraId="6CA8B5FC" w14:textId="596CC3A6" w:rsidR="007E05B4" w:rsidRDefault="007E05B4" w:rsidP="007E05B4">
      <w:r>
        <w:t xml:space="preserve">If anyone would like to send in fuller appreciations of their lives for the next newsletter, that would be most welcome. </w:t>
      </w:r>
    </w:p>
    <w:p w14:paraId="23EC1203" w14:textId="1F5A7312" w:rsidR="00B54481" w:rsidRDefault="007E05B4" w:rsidP="007E05B4">
      <w:r>
        <w:t>Penny Smith</w:t>
      </w:r>
    </w:p>
    <w:p w14:paraId="4A9EBB7A" w14:textId="093320F8" w:rsidR="007E05B4" w:rsidRDefault="007E05B4" w:rsidP="007E05B4"/>
    <w:p w14:paraId="621DCC8B" w14:textId="47F6FF5C" w:rsidR="007E05B4" w:rsidRDefault="007E05B4" w:rsidP="00A95662">
      <w:pPr>
        <w:pStyle w:val="Heading1"/>
      </w:pPr>
      <w:bookmarkStart w:id="7" w:name="_Toc166615121"/>
      <w:r>
        <w:t xml:space="preserve">Yorkshire Dales Explorer (previously Lancashire </w:t>
      </w:r>
      <w:proofErr w:type="spellStart"/>
      <w:r>
        <w:t>DalesRail</w:t>
      </w:r>
      <w:proofErr w:type="spellEnd"/>
      <w:r>
        <w:t>)</w:t>
      </w:r>
      <w:bookmarkEnd w:id="7"/>
    </w:p>
    <w:p w14:paraId="38275D7F" w14:textId="0FF8B30A" w:rsidR="007E05B4" w:rsidRDefault="007E05B4" w:rsidP="007E05B4">
      <w:r>
        <w:t xml:space="preserve">As reported in our last newsletter, the Sunday </w:t>
      </w:r>
      <w:proofErr w:type="spellStart"/>
      <w:r>
        <w:t>DalesRail</w:t>
      </w:r>
      <w:proofErr w:type="spellEnd"/>
      <w:r>
        <w:t xml:space="preserve"> service from Blackpool North to Carlisle has been withdrawn. A new service called "The Yorkshire Dales Explorer" will begin on Saturday 8 June 2024 and run on Saturdays throughout the year from Rochdale to </w:t>
      </w:r>
      <w:proofErr w:type="spellStart"/>
      <w:r>
        <w:t>Ribblehead</w:t>
      </w:r>
      <w:proofErr w:type="spellEnd"/>
      <w:r>
        <w:t xml:space="preserve"> via Manchester Victoria, Bolton, Blackburn and Clitheroe. It will join the Settle/Carlisle line at </w:t>
      </w:r>
      <w:proofErr w:type="spellStart"/>
      <w:r>
        <w:t>Hellifield</w:t>
      </w:r>
      <w:proofErr w:type="spellEnd"/>
      <w:r>
        <w:t xml:space="preserve"> and two trains per day will operate. Full details of this new service, including the timetable, can be found online at </w:t>
      </w:r>
      <w:hyperlink r:id="rId14" w:history="1">
        <w:r w:rsidRPr="00CA5097">
          <w:rPr>
            <w:rStyle w:val="Hyperlink"/>
          </w:rPr>
          <w:t>https://communityraillancashire.co.uk/lines/yorkshire-dales-explorer/</w:t>
        </w:r>
      </w:hyperlink>
      <w:r>
        <w:t xml:space="preserve"> </w:t>
      </w:r>
    </w:p>
    <w:p w14:paraId="36AD794F" w14:textId="5834A6CA" w:rsidR="007E05B4" w:rsidRDefault="007E05B4" w:rsidP="007E05B4">
      <w:r>
        <w:t xml:space="preserve">During the summer months (June to September) Lancashire Rail Ramblers will provide a guided walks programme with walks starting from the early train and returning to the later train. Their "early train" will arrive at stations from </w:t>
      </w:r>
      <w:proofErr w:type="spellStart"/>
      <w:r>
        <w:t>Hellifield</w:t>
      </w:r>
      <w:proofErr w:type="spellEnd"/>
      <w:r>
        <w:t xml:space="preserve"> through to </w:t>
      </w:r>
      <w:proofErr w:type="spellStart"/>
      <w:r>
        <w:t>Ribblehead</w:t>
      </w:r>
      <w:proofErr w:type="spellEnd"/>
      <w:r>
        <w:t xml:space="preserve"> approx</w:t>
      </w:r>
      <w:r w:rsidR="00A95662">
        <w:t>imately</w:t>
      </w:r>
      <w:r>
        <w:t xml:space="preserve"> 18 minutes earlier than the 09.20 Leeds to Carlisle train, which means that any of their walks from these stations are likely to have departed when the train from Leeds arrives. However, some of their walks are designed for people travelling on the Yorkshire Dales Explorer to change trains at </w:t>
      </w:r>
      <w:proofErr w:type="spellStart"/>
      <w:r>
        <w:t>Ribblehead</w:t>
      </w:r>
      <w:proofErr w:type="spellEnd"/>
      <w:r>
        <w:t xml:space="preserve"> and then join the Carlisle train from Leeds, before travelling to stations north of </w:t>
      </w:r>
      <w:proofErr w:type="spellStart"/>
      <w:r>
        <w:t>Ribblehead</w:t>
      </w:r>
      <w:proofErr w:type="spellEnd"/>
      <w:r>
        <w:t xml:space="preserve"> and walking from there, so it should be possible for people from Leeds to join those walks. All walks (including those north of </w:t>
      </w:r>
      <w:proofErr w:type="spellStart"/>
      <w:r>
        <w:t>Ribblehead</w:t>
      </w:r>
      <w:proofErr w:type="spellEnd"/>
      <w:r>
        <w:t xml:space="preserve">) return in time to connect with the "later" Yorkshire Dales Explorer return train, which departs from stations between </w:t>
      </w:r>
      <w:proofErr w:type="spellStart"/>
      <w:r>
        <w:t>Ribblehead</w:t>
      </w:r>
      <w:proofErr w:type="spellEnd"/>
      <w:r>
        <w:t xml:space="preserve"> and </w:t>
      </w:r>
      <w:proofErr w:type="spellStart"/>
      <w:r>
        <w:t>Hellifield</w:t>
      </w:r>
      <w:proofErr w:type="spellEnd"/>
      <w:r>
        <w:t xml:space="preserve"> approx</w:t>
      </w:r>
      <w:r w:rsidR="00CD46E6">
        <w:t>imately</w:t>
      </w:r>
      <w:r>
        <w:t xml:space="preserve"> 18 minutes after the 16.18 Carlisle to Leeds train.</w:t>
      </w:r>
    </w:p>
    <w:p w14:paraId="3813A0BE" w14:textId="77777777" w:rsidR="007E05B4" w:rsidRDefault="007E05B4" w:rsidP="007E05B4">
      <w:r>
        <w:t>A full list of the Yorkshire Dales Explorer walks can be found online at the above website link.</w:t>
      </w:r>
    </w:p>
    <w:p w14:paraId="640A7914" w14:textId="51EC2483" w:rsidR="007E05B4" w:rsidRDefault="007E05B4" w:rsidP="007E05B4">
      <w:r>
        <w:t xml:space="preserve"> </w:t>
      </w:r>
      <w:r w:rsidR="00A95662">
        <w:t>Philip Birtwistle</w:t>
      </w:r>
    </w:p>
    <w:p w14:paraId="00D3EF3A" w14:textId="77777777" w:rsidR="007E05B4" w:rsidRDefault="007E05B4" w:rsidP="007E05B4">
      <w:r>
        <w:t xml:space="preserve"> </w:t>
      </w:r>
    </w:p>
    <w:p w14:paraId="04D86DC0" w14:textId="36DE0EF1" w:rsidR="00F84C10" w:rsidRDefault="00F84C10" w:rsidP="00E66E0A">
      <w:pPr>
        <w:pStyle w:val="Heading1"/>
      </w:pPr>
      <w:bookmarkStart w:id="8" w:name="_Toc166615122"/>
      <w:r>
        <w:t xml:space="preserve">Fiona’s </w:t>
      </w:r>
      <w:r w:rsidR="001363EB" w:rsidRPr="00681A90">
        <w:t>Food</w:t>
      </w:r>
      <w:bookmarkEnd w:id="8"/>
    </w:p>
    <w:p w14:paraId="52D1C786" w14:textId="5452252D" w:rsidR="0025705B" w:rsidRPr="0025705B" w:rsidRDefault="0025705B" w:rsidP="0025705B">
      <w:r>
        <w:t>Here is a nice quick recipe without too many ingredients.</w:t>
      </w:r>
    </w:p>
    <w:p w14:paraId="5F28E12B" w14:textId="77777777" w:rsidR="0025705B" w:rsidRPr="008C2C08" w:rsidRDefault="0025705B" w:rsidP="0025705B">
      <w:pPr>
        <w:pStyle w:val="Heading2"/>
      </w:pPr>
      <w:bookmarkStart w:id="9" w:name="_Toc156567323"/>
      <w:r w:rsidRPr="008C2C08">
        <w:t>SPAGHETTI AL LIMONE</w:t>
      </w:r>
      <w:bookmarkEnd w:id="9"/>
    </w:p>
    <w:p w14:paraId="3E530610" w14:textId="77777777" w:rsidR="0025705B" w:rsidRPr="008C2C08" w:rsidRDefault="0025705B" w:rsidP="0025705B">
      <w:pPr>
        <w:pStyle w:val="LISTOFINGREDIENTS"/>
      </w:pPr>
    </w:p>
    <w:p w14:paraId="121C6CAE" w14:textId="77777777" w:rsidR="0025705B" w:rsidRPr="008C2C08" w:rsidRDefault="0025705B" w:rsidP="0025705B">
      <w:pPr>
        <w:spacing w:after="0"/>
      </w:pPr>
      <w:r w:rsidRPr="008C2C08">
        <w:t>12 oz spaghetti</w:t>
      </w:r>
    </w:p>
    <w:p w14:paraId="67821305" w14:textId="77777777" w:rsidR="0025705B" w:rsidRPr="008C2C08" w:rsidRDefault="0025705B" w:rsidP="0025705B">
      <w:pPr>
        <w:spacing w:after="0"/>
      </w:pPr>
      <w:r w:rsidRPr="008C2C08">
        <w:t>Rind and juice of a lemon</w:t>
      </w:r>
    </w:p>
    <w:p w14:paraId="04208F6C" w14:textId="77777777" w:rsidR="0025705B" w:rsidRPr="008C2C08" w:rsidRDefault="0025705B" w:rsidP="0025705B">
      <w:pPr>
        <w:spacing w:after="0"/>
      </w:pPr>
      <w:r w:rsidRPr="008C2C08">
        <w:t>1 ½ - 2 oz butter</w:t>
      </w:r>
    </w:p>
    <w:p w14:paraId="702AC539" w14:textId="77777777" w:rsidR="0025705B" w:rsidRPr="008C2C08" w:rsidRDefault="0025705B" w:rsidP="0025705B">
      <w:pPr>
        <w:spacing w:after="0"/>
      </w:pPr>
      <w:r w:rsidRPr="008C2C08">
        <w:t>¼ pint double cream</w:t>
      </w:r>
    </w:p>
    <w:p w14:paraId="33DD153E" w14:textId="77777777" w:rsidR="0025705B" w:rsidRPr="008C2C08" w:rsidRDefault="0025705B" w:rsidP="0025705B">
      <w:pPr>
        <w:spacing w:after="0"/>
      </w:pPr>
      <w:r w:rsidRPr="008C2C08">
        <w:t>2-3 tbs grated parmesan (not too much)</w:t>
      </w:r>
    </w:p>
    <w:p w14:paraId="4384B6FA" w14:textId="77777777" w:rsidR="0025705B" w:rsidRPr="008C2C08" w:rsidRDefault="0025705B" w:rsidP="0025705B"/>
    <w:p w14:paraId="5F8F649F" w14:textId="3E8130BF" w:rsidR="0025705B" w:rsidRDefault="0025705B" w:rsidP="0025705B">
      <w:pPr>
        <w:sectPr w:rsidR="0025705B" w:rsidSect="00355D04">
          <w:headerReference w:type="even" r:id="rId15"/>
          <w:headerReference w:type="default" r:id="rId16"/>
          <w:footerReference w:type="even" r:id="rId17"/>
          <w:footerReference w:type="default" r:id="rId18"/>
          <w:headerReference w:type="first" r:id="rId19"/>
          <w:footerReference w:type="first" r:id="rId20"/>
          <w:pgSz w:w="11906" w:h="16838"/>
          <w:pgMar w:top="851" w:right="1134" w:bottom="680" w:left="1134" w:header="709" w:footer="709" w:gutter="0"/>
          <w:cols w:space="708"/>
          <w:titlePg/>
          <w:docGrid w:linePitch="360"/>
        </w:sectPr>
      </w:pPr>
      <w:r w:rsidRPr="008C2C08">
        <w:t>Put pasta on to cook.   Melt butter in a small saucepan but do not let it brown.  Add lemon juice and rind, then cream.   Season with salt and pepper.   Simmer, stirring frequently until the sauce is reduced and the pasta is cooked.   Drain the pasta, return to its pan, pour over the sauce and toss.   Add the parmesan and toss again.   Serve at once.</w:t>
      </w:r>
    </w:p>
    <w:p w14:paraId="027F6D79" w14:textId="0077BEFC" w:rsidR="00872D14" w:rsidRDefault="00872D14" w:rsidP="00995AE4">
      <w:pPr>
        <w:spacing w:after="0" w:line="240" w:lineRule="auto"/>
        <w:outlineLvl w:val="0"/>
        <w:rPr>
          <w:rFonts w:eastAsia="ヒラギノ角ゴ Pro W3"/>
          <w:b/>
          <w:color w:val="000000"/>
        </w:rPr>
        <w:sectPr w:rsidR="00872D14" w:rsidSect="00CA45A4">
          <w:pgSz w:w="11900" w:h="16840"/>
          <w:pgMar w:top="851" w:right="567" w:bottom="567" w:left="851" w:header="567" w:footer="567" w:gutter="0"/>
          <w:cols w:space="708"/>
          <w:titlePg/>
          <w:docGrid w:linePitch="326"/>
        </w:sectPr>
      </w:pPr>
    </w:p>
    <w:p w14:paraId="07C6ADFF" w14:textId="06FA9606" w:rsidR="00E521E9" w:rsidRDefault="00E521E9" w:rsidP="008F1864">
      <w:pPr>
        <w:spacing w:after="0" w:line="240" w:lineRule="auto"/>
        <w:rPr>
          <w:rFonts w:eastAsia="ヒラギノ角ゴ Pro W3"/>
          <w:color w:val="000000"/>
          <w:sz w:val="20"/>
        </w:rPr>
        <w:sectPr w:rsidR="00E521E9" w:rsidSect="00CA45A4">
          <w:pgSz w:w="11900" w:h="16840"/>
          <w:pgMar w:top="851" w:right="567" w:bottom="567" w:left="851" w:header="454" w:footer="454" w:gutter="0"/>
          <w:cols w:space="708"/>
          <w:titlePg/>
          <w:docGrid w:linePitch="326"/>
        </w:sectPr>
      </w:pPr>
    </w:p>
    <w:p w14:paraId="110A4B1D" w14:textId="631C763A" w:rsidR="00510267" w:rsidRPr="00B17FB5" w:rsidRDefault="00510267" w:rsidP="00B17FB5">
      <w:pPr>
        <w:rPr>
          <w:rFonts w:eastAsia="ヒラギノ角ゴ Pro W3"/>
          <w:bCs/>
          <w:i/>
          <w:iCs/>
          <w:color w:val="000000"/>
          <w:u w:val="words"/>
        </w:rPr>
        <w:sectPr w:rsidR="00510267" w:rsidRPr="00B17FB5" w:rsidSect="00CA45A4">
          <w:pgSz w:w="11900" w:h="16840"/>
          <w:pgMar w:top="851" w:right="567" w:bottom="567" w:left="851" w:header="567" w:footer="567" w:gutter="0"/>
          <w:cols w:space="708"/>
          <w:titlePg/>
          <w:docGrid w:linePitch="326"/>
        </w:sectPr>
      </w:pPr>
    </w:p>
    <w:p w14:paraId="65A54798" w14:textId="61F8419E" w:rsidR="00D71C56" w:rsidRPr="008F1864" w:rsidRDefault="00D71C56" w:rsidP="008F1864">
      <w:pPr>
        <w:spacing w:after="0" w:line="240" w:lineRule="auto"/>
        <w:rPr>
          <w:rFonts w:eastAsia="ヒラギノ角ゴ Pro W3"/>
          <w:color w:val="000000"/>
          <w:sz w:val="20"/>
        </w:rPr>
      </w:pPr>
    </w:p>
    <w:sectPr w:rsidR="00D71C56" w:rsidRPr="008F1864" w:rsidSect="00CA45A4">
      <w:pgSz w:w="11900" w:h="16840"/>
      <w:pgMar w:top="851" w:right="567" w:bottom="567" w:left="851"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B406F" w14:textId="77777777" w:rsidR="00EF6F94" w:rsidRDefault="00EF6F94" w:rsidP="00447532">
      <w:r>
        <w:separator/>
      </w:r>
    </w:p>
  </w:endnote>
  <w:endnote w:type="continuationSeparator" w:id="0">
    <w:p w14:paraId="7A381E61" w14:textId="77777777" w:rsidR="00EF6F94" w:rsidRDefault="00EF6F94" w:rsidP="00447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ヒラギノ角ゴ Pro W3">
    <w:charset w:val="80"/>
    <w:family w:val="auto"/>
    <w:notTrueType/>
    <w:pitch w:val="variable"/>
    <w:sig w:usb0="00000001" w:usb1="00000000" w:usb2="0100040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1015" w14:textId="77777777" w:rsidR="00CA45A4" w:rsidRDefault="00CA45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281467"/>
      <w:docPartObj>
        <w:docPartGallery w:val="Page Numbers (Bottom of Page)"/>
        <w:docPartUnique/>
      </w:docPartObj>
    </w:sdtPr>
    <w:sdtEndPr>
      <w:rPr>
        <w:color w:val="7F7F7F" w:themeColor="background1" w:themeShade="7F"/>
        <w:spacing w:val="60"/>
      </w:rPr>
    </w:sdtEndPr>
    <w:sdtContent>
      <w:p w14:paraId="1F3F9BAF" w14:textId="2942A526" w:rsidR="00CA45A4" w:rsidRDefault="00CA45A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7CD48B9" w14:textId="77777777" w:rsidR="00963209" w:rsidRDefault="00963209" w:rsidP="004475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166C0" w14:textId="77777777" w:rsidR="00CA45A4" w:rsidRDefault="00CA4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AF49C" w14:textId="77777777" w:rsidR="00EF6F94" w:rsidRDefault="00EF6F94" w:rsidP="00447532">
      <w:r>
        <w:separator/>
      </w:r>
    </w:p>
  </w:footnote>
  <w:footnote w:type="continuationSeparator" w:id="0">
    <w:p w14:paraId="76363531" w14:textId="77777777" w:rsidR="00EF6F94" w:rsidRDefault="00EF6F94" w:rsidP="00447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B0AC" w14:textId="77777777" w:rsidR="00CA45A4" w:rsidRDefault="00CA45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95DED" w14:textId="77777777" w:rsidR="00CA45A4" w:rsidRDefault="00CA45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E2A29" w14:textId="77777777" w:rsidR="00CA45A4" w:rsidRDefault="00CA45A4" w:rsidP="00CA45A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2189"/>
    <w:multiLevelType w:val="hybridMultilevel"/>
    <w:tmpl w:val="701EA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14F8B"/>
    <w:multiLevelType w:val="multilevel"/>
    <w:tmpl w:val="56902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7D55D7"/>
    <w:multiLevelType w:val="hybridMultilevel"/>
    <w:tmpl w:val="7660DA90"/>
    <w:lvl w:ilvl="0" w:tplc="5D8EA014">
      <w:start w:val="1"/>
      <w:numFmt w:val="decimal"/>
      <w:lvlText w:val="%1."/>
      <w:lvlJc w:val="left"/>
      <w:pPr>
        <w:ind w:left="1222" w:hanging="360"/>
      </w:pPr>
      <w:rPr>
        <w:rFonts w:hint="default"/>
        <w:b w:val="0"/>
        <w:i w:val="0"/>
        <w:color w:val="auto"/>
      </w:rPr>
    </w:lvl>
    <w:lvl w:ilvl="1" w:tplc="08090019">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3" w15:restartNumberingAfterBreak="0">
    <w:nsid w:val="5C7700DD"/>
    <w:multiLevelType w:val="multilevel"/>
    <w:tmpl w:val="B27E3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456F72"/>
    <w:multiLevelType w:val="hybridMultilevel"/>
    <w:tmpl w:val="A5206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9434173">
    <w:abstractNumId w:val="0"/>
  </w:num>
  <w:num w:numId="2" w16cid:durableId="1861123159">
    <w:abstractNumId w:val="1"/>
  </w:num>
  <w:num w:numId="3" w16cid:durableId="445271547">
    <w:abstractNumId w:val="3"/>
  </w:num>
  <w:num w:numId="4" w16cid:durableId="93718102">
    <w:abstractNumId w:val="4"/>
  </w:num>
  <w:num w:numId="5" w16cid:durableId="1794135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3F6"/>
    <w:rsid w:val="000013CB"/>
    <w:rsid w:val="000020D6"/>
    <w:rsid w:val="000121AE"/>
    <w:rsid w:val="00015E04"/>
    <w:rsid w:val="00016F37"/>
    <w:rsid w:val="00024C08"/>
    <w:rsid w:val="00035DA2"/>
    <w:rsid w:val="00045189"/>
    <w:rsid w:val="00066AAF"/>
    <w:rsid w:val="00075391"/>
    <w:rsid w:val="00082FBB"/>
    <w:rsid w:val="00087BA1"/>
    <w:rsid w:val="00093D80"/>
    <w:rsid w:val="000B0D4A"/>
    <w:rsid w:val="000C5F81"/>
    <w:rsid w:val="000D4671"/>
    <w:rsid w:val="000E42C4"/>
    <w:rsid w:val="000F059F"/>
    <w:rsid w:val="000F1987"/>
    <w:rsid w:val="000F794D"/>
    <w:rsid w:val="00100868"/>
    <w:rsid w:val="0010311F"/>
    <w:rsid w:val="00104DCA"/>
    <w:rsid w:val="001134AC"/>
    <w:rsid w:val="00114C90"/>
    <w:rsid w:val="00123DF0"/>
    <w:rsid w:val="00124D05"/>
    <w:rsid w:val="00126968"/>
    <w:rsid w:val="00130627"/>
    <w:rsid w:val="001310A5"/>
    <w:rsid w:val="001318C4"/>
    <w:rsid w:val="00133778"/>
    <w:rsid w:val="001341E1"/>
    <w:rsid w:val="001363EB"/>
    <w:rsid w:val="00136CF3"/>
    <w:rsid w:val="00140133"/>
    <w:rsid w:val="00143F52"/>
    <w:rsid w:val="0014531A"/>
    <w:rsid w:val="00147E6A"/>
    <w:rsid w:val="0015343C"/>
    <w:rsid w:val="00156709"/>
    <w:rsid w:val="00157BE3"/>
    <w:rsid w:val="00157DFE"/>
    <w:rsid w:val="00157E8F"/>
    <w:rsid w:val="001655B4"/>
    <w:rsid w:val="00171F34"/>
    <w:rsid w:val="00175B3C"/>
    <w:rsid w:val="00175D0E"/>
    <w:rsid w:val="0019018A"/>
    <w:rsid w:val="0019260D"/>
    <w:rsid w:val="00193819"/>
    <w:rsid w:val="001A104C"/>
    <w:rsid w:val="001A1325"/>
    <w:rsid w:val="001A5875"/>
    <w:rsid w:val="001A6C5F"/>
    <w:rsid w:val="001B1921"/>
    <w:rsid w:val="001C1D2E"/>
    <w:rsid w:val="002014DD"/>
    <w:rsid w:val="00206675"/>
    <w:rsid w:val="00212DBE"/>
    <w:rsid w:val="002222A9"/>
    <w:rsid w:val="00224AC6"/>
    <w:rsid w:val="00236524"/>
    <w:rsid w:val="002404A7"/>
    <w:rsid w:val="00245AD6"/>
    <w:rsid w:val="00247A88"/>
    <w:rsid w:val="0025705B"/>
    <w:rsid w:val="002614EB"/>
    <w:rsid w:val="0026638D"/>
    <w:rsid w:val="00272954"/>
    <w:rsid w:val="002822E1"/>
    <w:rsid w:val="00282812"/>
    <w:rsid w:val="002A03F5"/>
    <w:rsid w:val="002B1AF9"/>
    <w:rsid w:val="002B1CBD"/>
    <w:rsid w:val="002B3331"/>
    <w:rsid w:val="002B6B27"/>
    <w:rsid w:val="002D6E6B"/>
    <w:rsid w:val="002F18A8"/>
    <w:rsid w:val="002F244A"/>
    <w:rsid w:val="002F2DC8"/>
    <w:rsid w:val="002F6F1A"/>
    <w:rsid w:val="002F7CF6"/>
    <w:rsid w:val="0030171D"/>
    <w:rsid w:val="00302168"/>
    <w:rsid w:val="00305FB2"/>
    <w:rsid w:val="0030620B"/>
    <w:rsid w:val="00315B78"/>
    <w:rsid w:val="00320A44"/>
    <w:rsid w:val="00321AF2"/>
    <w:rsid w:val="00327007"/>
    <w:rsid w:val="0033016D"/>
    <w:rsid w:val="003335AB"/>
    <w:rsid w:val="00333EF9"/>
    <w:rsid w:val="00335A25"/>
    <w:rsid w:val="00352A77"/>
    <w:rsid w:val="0035383E"/>
    <w:rsid w:val="00355BDD"/>
    <w:rsid w:val="00355D04"/>
    <w:rsid w:val="00362AF0"/>
    <w:rsid w:val="003651FA"/>
    <w:rsid w:val="003755DD"/>
    <w:rsid w:val="0038309B"/>
    <w:rsid w:val="00390ADE"/>
    <w:rsid w:val="00394ADE"/>
    <w:rsid w:val="003A1B76"/>
    <w:rsid w:val="003B4BAC"/>
    <w:rsid w:val="003D2ED2"/>
    <w:rsid w:val="003D313B"/>
    <w:rsid w:val="003D7622"/>
    <w:rsid w:val="003E5CAF"/>
    <w:rsid w:val="003F07C4"/>
    <w:rsid w:val="003F144E"/>
    <w:rsid w:val="00403FA5"/>
    <w:rsid w:val="0041213F"/>
    <w:rsid w:val="004143B8"/>
    <w:rsid w:val="0042145F"/>
    <w:rsid w:val="004232D2"/>
    <w:rsid w:val="00425F6D"/>
    <w:rsid w:val="004347B6"/>
    <w:rsid w:val="004360D3"/>
    <w:rsid w:val="00436D65"/>
    <w:rsid w:val="00440B44"/>
    <w:rsid w:val="00445895"/>
    <w:rsid w:val="00447532"/>
    <w:rsid w:val="0045592B"/>
    <w:rsid w:val="0046565B"/>
    <w:rsid w:val="00472DAA"/>
    <w:rsid w:val="004744A1"/>
    <w:rsid w:val="0048762B"/>
    <w:rsid w:val="00491BF6"/>
    <w:rsid w:val="00496859"/>
    <w:rsid w:val="00496FFB"/>
    <w:rsid w:val="004A37F1"/>
    <w:rsid w:val="004A6F77"/>
    <w:rsid w:val="004B18BB"/>
    <w:rsid w:val="004B78CE"/>
    <w:rsid w:val="004C33FB"/>
    <w:rsid w:val="004D19C0"/>
    <w:rsid w:val="004F084F"/>
    <w:rsid w:val="00510267"/>
    <w:rsid w:val="00517430"/>
    <w:rsid w:val="005235BB"/>
    <w:rsid w:val="00524870"/>
    <w:rsid w:val="0053286F"/>
    <w:rsid w:val="00540D65"/>
    <w:rsid w:val="00542F63"/>
    <w:rsid w:val="00545916"/>
    <w:rsid w:val="005504BC"/>
    <w:rsid w:val="00553971"/>
    <w:rsid w:val="00554654"/>
    <w:rsid w:val="00556274"/>
    <w:rsid w:val="005578FF"/>
    <w:rsid w:val="00564BEB"/>
    <w:rsid w:val="00571BD7"/>
    <w:rsid w:val="00572E24"/>
    <w:rsid w:val="005731CC"/>
    <w:rsid w:val="005851DD"/>
    <w:rsid w:val="005919AF"/>
    <w:rsid w:val="005947F7"/>
    <w:rsid w:val="00594A15"/>
    <w:rsid w:val="005A2903"/>
    <w:rsid w:val="005A6963"/>
    <w:rsid w:val="005B10A5"/>
    <w:rsid w:val="005B2AF8"/>
    <w:rsid w:val="005B7E0A"/>
    <w:rsid w:val="005C5CE5"/>
    <w:rsid w:val="005C75E8"/>
    <w:rsid w:val="005D14C6"/>
    <w:rsid w:val="005E2249"/>
    <w:rsid w:val="005F4BC2"/>
    <w:rsid w:val="005F7734"/>
    <w:rsid w:val="00613CFF"/>
    <w:rsid w:val="0061462A"/>
    <w:rsid w:val="00615815"/>
    <w:rsid w:val="00624124"/>
    <w:rsid w:val="00624866"/>
    <w:rsid w:val="00631404"/>
    <w:rsid w:val="00633574"/>
    <w:rsid w:val="00642CF4"/>
    <w:rsid w:val="00650B4A"/>
    <w:rsid w:val="006529F2"/>
    <w:rsid w:val="006551A5"/>
    <w:rsid w:val="0066136D"/>
    <w:rsid w:val="00661BA8"/>
    <w:rsid w:val="00666F92"/>
    <w:rsid w:val="00670848"/>
    <w:rsid w:val="00675206"/>
    <w:rsid w:val="00681A90"/>
    <w:rsid w:val="00684500"/>
    <w:rsid w:val="00687289"/>
    <w:rsid w:val="00691643"/>
    <w:rsid w:val="006B06D0"/>
    <w:rsid w:val="006B6105"/>
    <w:rsid w:val="006B6BCA"/>
    <w:rsid w:val="006C75BE"/>
    <w:rsid w:val="006D518A"/>
    <w:rsid w:val="00710A38"/>
    <w:rsid w:val="00722633"/>
    <w:rsid w:val="00724C72"/>
    <w:rsid w:val="00724C94"/>
    <w:rsid w:val="00727071"/>
    <w:rsid w:val="00736FA1"/>
    <w:rsid w:val="00737608"/>
    <w:rsid w:val="00741550"/>
    <w:rsid w:val="00743EB4"/>
    <w:rsid w:val="0075055F"/>
    <w:rsid w:val="0076116B"/>
    <w:rsid w:val="007635DD"/>
    <w:rsid w:val="007726B8"/>
    <w:rsid w:val="00775F71"/>
    <w:rsid w:val="007813F6"/>
    <w:rsid w:val="00783890"/>
    <w:rsid w:val="007844C7"/>
    <w:rsid w:val="007909A7"/>
    <w:rsid w:val="0079115D"/>
    <w:rsid w:val="007921D5"/>
    <w:rsid w:val="00792740"/>
    <w:rsid w:val="0079456B"/>
    <w:rsid w:val="007B3A0E"/>
    <w:rsid w:val="007C77D7"/>
    <w:rsid w:val="007D0581"/>
    <w:rsid w:val="007D1E7D"/>
    <w:rsid w:val="007E05B4"/>
    <w:rsid w:val="007F6EFB"/>
    <w:rsid w:val="008040A9"/>
    <w:rsid w:val="0080504D"/>
    <w:rsid w:val="00805DB7"/>
    <w:rsid w:val="00832059"/>
    <w:rsid w:val="0083571D"/>
    <w:rsid w:val="008410E7"/>
    <w:rsid w:val="00850787"/>
    <w:rsid w:val="00854C51"/>
    <w:rsid w:val="00870927"/>
    <w:rsid w:val="00872D14"/>
    <w:rsid w:val="00877154"/>
    <w:rsid w:val="008810F8"/>
    <w:rsid w:val="008819ED"/>
    <w:rsid w:val="00883860"/>
    <w:rsid w:val="008869C5"/>
    <w:rsid w:val="0089351C"/>
    <w:rsid w:val="008A0A14"/>
    <w:rsid w:val="008A37BA"/>
    <w:rsid w:val="008A60A4"/>
    <w:rsid w:val="008B1EDE"/>
    <w:rsid w:val="008B3F07"/>
    <w:rsid w:val="008B7D39"/>
    <w:rsid w:val="008C07F5"/>
    <w:rsid w:val="008D7EAB"/>
    <w:rsid w:val="008E44A0"/>
    <w:rsid w:val="008F1864"/>
    <w:rsid w:val="008F1EA7"/>
    <w:rsid w:val="008F4F29"/>
    <w:rsid w:val="008F65E1"/>
    <w:rsid w:val="00907C60"/>
    <w:rsid w:val="00912C40"/>
    <w:rsid w:val="00923E61"/>
    <w:rsid w:val="00927A60"/>
    <w:rsid w:val="00935317"/>
    <w:rsid w:val="009379CE"/>
    <w:rsid w:val="00940381"/>
    <w:rsid w:val="00940D23"/>
    <w:rsid w:val="00945CCC"/>
    <w:rsid w:val="00951BF8"/>
    <w:rsid w:val="00954075"/>
    <w:rsid w:val="00956CC2"/>
    <w:rsid w:val="00957346"/>
    <w:rsid w:val="00961E17"/>
    <w:rsid w:val="00961E8B"/>
    <w:rsid w:val="00963209"/>
    <w:rsid w:val="009705B1"/>
    <w:rsid w:val="00970E99"/>
    <w:rsid w:val="00974FF8"/>
    <w:rsid w:val="0099408B"/>
    <w:rsid w:val="00995AE4"/>
    <w:rsid w:val="009B06DE"/>
    <w:rsid w:val="009B623E"/>
    <w:rsid w:val="009D0D4D"/>
    <w:rsid w:val="009E0AC9"/>
    <w:rsid w:val="009E10B8"/>
    <w:rsid w:val="009E3B12"/>
    <w:rsid w:val="009E6C8A"/>
    <w:rsid w:val="009F135F"/>
    <w:rsid w:val="009F3CCB"/>
    <w:rsid w:val="009F7CC1"/>
    <w:rsid w:val="00A0488A"/>
    <w:rsid w:val="00A220DE"/>
    <w:rsid w:val="00A23135"/>
    <w:rsid w:val="00A358BB"/>
    <w:rsid w:val="00A36E94"/>
    <w:rsid w:val="00A36F18"/>
    <w:rsid w:val="00A40F40"/>
    <w:rsid w:val="00A448BC"/>
    <w:rsid w:val="00A454D5"/>
    <w:rsid w:val="00A4640A"/>
    <w:rsid w:val="00A52C6D"/>
    <w:rsid w:val="00A54390"/>
    <w:rsid w:val="00A67701"/>
    <w:rsid w:val="00A67A03"/>
    <w:rsid w:val="00A75375"/>
    <w:rsid w:val="00A807FF"/>
    <w:rsid w:val="00A8430A"/>
    <w:rsid w:val="00A84B54"/>
    <w:rsid w:val="00A90D5B"/>
    <w:rsid w:val="00A95662"/>
    <w:rsid w:val="00A96A6C"/>
    <w:rsid w:val="00A977A5"/>
    <w:rsid w:val="00AB0BEC"/>
    <w:rsid w:val="00AB1314"/>
    <w:rsid w:val="00AC149F"/>
    <w:rsid w:val="00AD1F32"/>
    <w:rsid w:val="00AE28EC"/>
    <w:rsid w:val="00AE3A37"/>
    <w:rsid w:val="00AE5B0A"/>
    <w:rsid w:val="00B032E2"/>
    <w:rsid w:val="00B0486D"/>
    <w:rsid w:val="00B05DC6"/>
    <w:rsid w:val="00B15303"/>
    <w:rsid w:val="00B15D85"/>
    <w:rsid w:val="00B17FB5"/>
    <w:rsid w:val="00B320C2"/>
    <w:rsid w:val="00B4477F"/>
    <w:rsid w:val="00B511E1"/>
    <w:rsid w:val="00B54481"/>
    <w:rsid w:val="00B61A12"/>
    <w:rsid w:val="00B66FA1"/>
    <w:rsid w:val="00B74105"/>
    <w:rsid w:val="00B768DB"/>
    <w:rsid w:val="00B8266C"/>
    <w:rsid w:val="00B830C8"/>
    <w:rsid w:val="00BB6A72"/>
    <w:rsid w:val="00BC0BF5"/>
    <w:rsid w:val="00BC35CD"/>
    <w:rsid w:val="00BC4A27"/>
    <w:rsid w:val="00BD30B2"/>
    <w:rsid w:val="00BD3520"/>
    <w:rsid w:val="00BE1564"/>
    <w:rsid w:val="00BE39F5"/>
    <w:rsid w:val="00BE45A2"/>
    <w:rsid w:val="00BE48D4"/>
    <w:rsid w:val="00BF00FB"/>
    <w:rsid w:val="00BF24F1"/>
    <w:rsid w:val="00C05D47"/>
    <w:rsid w:val="00C0785F"/>
    <w:rsid w:val="00C07EA4"/>
    <w:rsid w:val="00C137D9"/>
    <w:rsid w:val="00C14477"/>
    <w:rsid w:val="00C20139"/>
    <w:rsid w:val="00C2292D"/>
    <w:rsid w:val="00C323A8"/>
    <w:rsid w:val="00C7255C"/>
    <w:rsid w:val="00C83DB0"/>
    <w:rsid w:val="00C83E03"/>
    <w:rsid w:val="00C851DA"/>
    <w:rsid w:val="00C86075"/>
    <w:rsid w:val="00C86804"/>
    <w:rsid w:val="00CA45A4"/>
    <w:rsid w:val="00CA5097"/>
    <w:rsid w:val="00CB31BB"/>
    <w:rsid w:val="00CB7148"/>
    <w:rsid w:val="00CB7BBD"/>
    <w:rsid w:val="00CC3516"/>
    <w:rsid w:val="00CD1B26"/>
    <w:rsid w:val="00CD46E6"/>
    <w:rsid w:val="00CD4900"/>
    <w:rsid w:val="00CD6283"/>
    <w:rsid w:val="00CE5536"/>
    <w:rsid w:val="00CF7076"/>
    <w:rsid w:val="00D35AEB"/>
    <w:rsid w:val="00D41C39"/>
    <w:rsid w:val="00D50EC8"/>
    <w:rsid w:val="00D61A56"/>
    <w:rsid w:val="00D647D5"/>
    <w:rsid w:val="00D71C56"/>
    <w:rsid w:val="00D73F71"/>
    <w:rsid w:val="00D7441E"/>
    <w:rsid w:val="00D81775"/>
    <w:rsid w:val="00D926FD"/>
    <w:rsid w:val="00D97966"/>
    <w:rsid w:val="00DA5DAA"/>
    <w:rsid w:val="00DB15E8"/>
    <w:rsid w:val="00DE1DCD"/>
    <w:rsid w:val="00DE32E0"/>
    <w:rsid w:val="00DF14F8"/>
    <w:rsid w:val="00DF647A"/>
    <w:rsid w:val="00E002F8"/>
    <w:rsid w:val="00E10756"/>
    <w:rsid w:val="00E14217"/>
    <w:rsid w:val="00E16FE8"/>
    <w:rsid w:val="00E20ECF"/>
    <w:rsid w:val="00E21D50"/>
    <w:rsid w:val="00E225FA"/>
    <w:rsid w:val="00E31BF8"/>
    <w:rsid w:val="00E44E07"/>
    <w:rsid w:val="00E521E9"/>
    <w:rsid w:val="00E53F4A"/>
    <w:rsid w:val="00E62F70"/>
    <w:rsid w:val="00E66E0A"/>
    <w:rsid w:val="00E736BF"/>
    <w:rsid w:val="00E94BC2"/>
    <w:rsid w:val="00EA3F1F"/>
    <w:rsid w:val="00EA5135"/>
    <w:rsid w:val="00EA63C2"/>
    <w:rsid w:val="00EB150F"/>
    <w:rsid w:val="00EB1EE9"/>
    <w:rsid w:val="00EC209A"/>
    <w:rsid w:val="00EC4CBB"/>
    <w:rsid w:val="00EE44A0"/>
    <w:rsid w:val="00EE475D"/>
    <w:rsid w:val="00EF6F94"/>
    <w:rsid w:val="00F042DF"/>
    <w:rsid w:val="00F23189"/>
    <w:rsid w:val="00F26E34"/>
    <w:rsid w:val="00F31F8E"/>
    <w:rsid w:val="00F337B9"/>
    <w:rsid w:val="00F53016"/>
    <w:rsid w:val="00F54EBE"/>
    <w:rsid w:val="00F6053E"/>
    <w:rsid w:val="00F71F1B"/>
    <w:rsid w:val="00F752BC"/>
    <w:rsid w:val="00F76AB8"/>
    <w:rsid w:val="00F80AD1"/>
    <w:rsid w:val="00F810FE"/>
    <w:rsid w:val="00F84C10"/>
    <w:rsid w:val="00F8524D"/>
    <w:rsid w:val="00F85CA5"/>
    <w:rsid w:val="00F965CA"/>
    <w:rsid w:val="00FA5542"/>
    <w:rsid w:val="00FB23C7"/>
    <w:rsid w:val="00FB7065"/>
    <w:rsid w:val="00FC686C"/>
    <w:rsid w:val="00FC7AEF"/>
    <w:rsid w:val="00FD57CF"/>
    <w:rsid w:val="00FE1E48"/>
    <w:rsid w:val="00FE1F9F"/>
    <w:rsid w:val="00FE4BBD"/>
    <w:rsid w:val="00FE5B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BE72C"/>
  <w15:docId w15:val="{115CCBD0-A457-4ECA-88F7-3E1675CC5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532"/>
    <w:rPr>
      <w:rFonts w:ascii="Arial" w:hAnsi="Arial" w:cs="Arial"/>
      <w:sz w:val="24"/>
      <w:szCs w:val="24"/>
    </w:rPr>
  </w:style>
  <w:style w:type="paragraph" w:styleId="Heading1">
    <w:name w:val="heading 1"/>
    <w:basedOn w:val="Normal"/>
    <w:next w:val="Normal"/>
    <w:link w:val="Heading1Char"/>
    <w:uiPriority w:val="9"/>
    <w:qFormat/>
    <w:rsid w:val="00556274"/>
    <w:pPr>
      <w:outlineLvl w:val="0"/>
    </w:pPr>
    <w:rPr>
      <w:b/>
      <w:bCs/>
    </w:rPr>
  </w:style>
  <w:style w:type="paragraph" w:styleId="Heading2">
    <w:name w:val="heading 2"/>
    <w:basedOn w:val="Normal"/>
    <w:next w:val="Normal"/>
    <w:link w:val="Heading2Char"/>
    <w:uiPriority w:val="9"/>
    <w:unhideWhenUsed/>
    <w:qFormat/>
    <w:rsid w:val="00545916"/>
    <w:pP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10756"/>
    <w:pPr>
      <w:spacing w:after="200" w:line="276" w:lineRule="auto"/>
      <w:ind w:left="720"/>
      <w:contextualSpacing/>
    </w:pPr>
    <w:rPr>
      <w:rFonts w:eastAsia="Calibri" w:cs="Times New Roman"/>
    </w:rPr>
  </w:style>
  <w:style w:type="paragraph" w:styleId="NormalWeb">
    <w:name w:val="Normal (Web)"/>
    <w:basedOn w:val="Normal"/>
    <w:uiPriority w:val="99"/>
    <w:unhideWhenUsed/>
    <w:rsid w:val="00282812"/>
    <w:pPr>
      <w:spacing w:after="0" w:line="240" w:lineRule="auto"/>
    </w:pPr>
    <w:rPr>
      <w:rFonts w:ascii="Calibri" w:eastAsiaTheme="minorEastAsia" w:hAnsi="Calibri" w:cs="Calibri"/>
      <w:lang w:eastAsia="en-GB"/>
    </w:rPr>
  </w:style>
  <w:style w:type="paragraph" w:styleId="TOC1">
    <w:name w:val="toc 1"/>
    <w:basedOn w:val="Normal"/>
    <w:next w:val="Normal"/>
    <w:autoRedefine/>
    <w:uiPriority w:val="39"/>
    <w:unhideWhenUsed/>
    <w:rsid w:val="00E20ECF"/>
    <w:pPr>
      <w:tabs>
        <w:tab w:val="right" w:leader="dot" w:pos="9016"/>
        <w:tab w:val="left" w:pos="9638"/>
      </w:tabs>
      <w:spacing w:after="100"/>
    </w:pPr>
    <w:rPr>
      <w:b/>
    </w:rPr>
  </w:style>
  <w:style w:type="character" w:customStyle="1" w:styleId="Heading1Char">
    <w:name w:val="Heading 1 Char"/>
    <w:basedOn w:val="DefaultParagraphFont"/>
    <w:link w:val="Heading1"/>
    <w:uiPriority w:val="9"/>
    <w:rsid w:val="00556274"/>
    <w:rPr>
      <w:rFonts w:ascii="Arial" w:hAnsi="Arial" w:cs="Arial"/>
      <w:b/>
      <w:bCs/>
      <w:sz w:val="24"/>
      <w:szCs w:val="24"/>
    </w:rPr>
  </w:style>
  <w:style w:type="paragraph" w:styleId="TOCHeading">
    <w:name w:val="TOC Heading"/>
    <w:basedOn w:val="Heading1"/>
    <w:next w:val="Normal"/>
    <w:uiPriority w:val="39"/>
    <w:unhideWhenUsed/>
    <w:qFormat/>
    <w:rsid w:val="00F54EBE"/>
    <w:pPr>
      <w:outlineLvl w:val="9"/>
    </w:pPr>
    <w:rPr>
      <w:u w:val="single"/>
      <w:lang w:val="en-US"/>
    </w:rPr>
  </w:style>
  <w:style w:type="character" w:styleId="Hyperlink">
    <w:name w:val="Hyperlink"/>
    <w:basedOn w:val="DefaultParagraphFont"/>
    <w:uiPriority w:val="99"/>
    <w:unhideWhenUsed/>
    <w:rsid w:val="00556274"/>
    <w:rPr>
      <w:color w:val="0563C1" w:themeColor="hyperlink"/>
      <w:u w:val="single"/>
    </w:rPr>
  </w:style>
  <w:style w:type="paragraph" w:styleId="Title">
    <w:name w:val="Title"/>
    <w:basedOn w:val="Normal"/>
    <w:next w:val="Normal"/>
    <w:link w:val="TitleChar"/>
    <w:uiPriority w:val="10"/>
    <w:qFormat/>
    <w:rsid w:val="00B032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2E2"/>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BE45A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45916"/>
    <w:rPr>
      <w:rFonts w:ascii="Arial" w:hAnsi="Arial" w:cs="Arial"/>
      <w:sz w:val="24"/>
      <w:szCs w:val="24"/>
      <w:u w:val="single"/>
    </w:rPr>
  </w:style>
  <w:style w:type="paragraph" w:styleId="TOC2">
    <w:name w:val="toc 2"/>
    <w:basedOn w:val="Normal"/>
    <w:next w:val="Normal"/>
    <w:autoRedefine/>
    <w:uiPriority w:val="39"/>
    <w:unhideWhenUsed/>
    <w:rsid w:val="00E20ECF"/>
    <w:pPr>
      <w:tabs>
        <w:tab w:val="left" w:pos="9072"/>
        <w:tab w:val="right" w:leader="dot" w:pos="9628"/>
      </w:tabs>
      <w:spacing w:after="100"/>
      <w:ind w:left="240"/>
    </w:pPr>
  </w:style>
  <w:style w:type="character" w:styleId="UnresolvedMention">
    <w:name w:val="Unresolved Mention"/>
    <w:basedOn w:val="DefaultParagraphFont"/>
    <w:uiPriority w:val="99"/>
    <w:semiHidden/>
    <w:unhideWhenUsed/>
    <w:rsid w:val="00F337B9"/>
    <w:rPr>
      <w:color w:val="605E5C"/>
      <w:shd w:val="clear" w:color="auto" w:fill="E1DFDD"/>
    </w:rPr>
  </w:style>
  <w:style w:type="paragraph" w:styleId="NoSpacing">
    <w:name w:val="No Spacing"/>
    <w:uiPriority w:val="1"/>
    <w:qFormat/>
    <w:rsid w:val="008B7D39"/>
    <w:pPr>
      <w:spacing w:after="0" w:line="240" w:lineRule="auto"/>
    </w:pPr>
    <w:rPr>
      <w:rFonts w:ascii="Arial" w:hAnsi="Arial" w:cs="Arial"/>
      <w:sz w:val="20"/>
      <w:szCs w:val="24"/>
    </w:rPr>
  </w:style>
  <w:style w:type="character" w:styleId="FollowedHyperlink">
    <w:name w:val="FollowedHyperlink"/>
    <w:basedOn w:val="DefaultParagraphFont"/>
    <w:uiPriority w:val="99"/>
    <w:semiHidden/>
    <w:unhideWhenUsed/>
    <w:rsid w:val="000C5F81"/>
    <w:rPr>
      <w:color w:val="954F72" w:themeColor="followedHyperlink"/>
      <w:u w:val="single"/>
    </w:rPr>
  </w:style>
  <w:style w:type="paragraph" w:styleId="Header">
    <w:name w:val="header"/>
    <w:basedOn w:val="Normal"/>
    <w:link w:val="HeaderChar"/>
    <w:uiPriority w:val="99"/>
    <w:unhideWhenUsed/>
    <w:rsid w:val="004458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5895"/>
    <w:rPr>
      <w:rFonts w:ascii="Arial" w:hAnsi="Arial" w:cs="Arial"/>
      <w:sz w:val="20"/>
      <w:szCs w:val="24"/>
    </w:rPr>
  </w:style>
  <w:style w:type="paragraph" w:styleId="Footer">
    <w:name w:val="footer"/>
    <w:basedOn w:val="Normal"/>
    <w:link w:val="FooterChar"/>
    <w:uiPriority w:val="99"/>
    <w:unhideWhenUsed/>
    <w:rsid w:val="004458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5895"/>
    <w:rPr>
      <w:rFonts w:ascii="Arial" w:hAnsi="Arial" w:cs="Arial"/>
      <w:sz w:val="20"/>
      <w:szCs w:val="24"/>
    </w:rPr>
  </w:style>
  <w:style w:type="paragraph" w:styleId="TOC3">
    <w:name w:val="toc 3"/>
    <w:basedOn w:val="Normal"/>
    <w:next w:val="Normal"/>
    <w:autoRedefine/>
    <w:uiPriority w:val="39"/>
    <w:unhideWhenUsed/>
    <w:rsid w:val="00E20ECF"/>
    <w:pPr>
      <w:spacing w:after="100"/>
      <w:ind w:left="440"/>
    </w:pPr>
    <w:rPr>
      <w:rFonts w:asciiTheme="minorHAnsi" w:eastAsiaTheme="minorEastAsia" w:hAnsiTheme="minorHAnsi" w:cs="Times New Roman"/>
      <w:sz w:val="22"/>
      <w:szCs w:val="22"/>
      <w:lang w:val="en-US"/>
    </w:rPr>
  </w:style>
  <w:style w:type="paragraph" w:customStyle="1" w:styleId="LISTOFINGREDIENTS">
    <w:name w:val="LISTOFINGREDIENTS"/>
    <w:basedOn w:val="Normal"/>
    <w:link w:val="LISTOFINGREDIENTSChar"/>
    <w:qFormat/>
    <w:rsid w:val="00631404"/>
    <w:pPr>
      <w:tabs>
        <w:tab w:val="left" w:pos="8222"/>
      </w:tabs>
      <w:spacing w:after="0" w:line="240" w:lineRule="auto"/>
      <w:ind w:right="58"/>
    </w:pPr>
    <w:rPr>
      <w:rFonts w:eastAsia="Times New Roman"/>
      <w:bCs/>
      <w:sz w:val="20"/>
      <w:szCs w:val="20"/>
    </w:rPr>
  </w:style>
  <w:style w:type="character" w:customStyle="1" w:styleId="LISTOFINGREDIENTSChar">
    <w:name w:val="LISTOFINGREDIENTS Char"/>
    <w:link w:val="LISTOFINGREDIENTS"/>
    <w:rsid w:val="00631404"/>
    <w:rPr>
      <w:rFonts w:ascii="Arial" w:eastAsia="Times New Roman" w:hAnsi="Arial" w:cs="Arial"/>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8299">
      <w:bodyDiv w:val="1"/>
      <w:marLeft w:val="0"/>
      <w:marRight w:val="0"/>
      <w:marTop w:val="0"/>
      <w:marBottom w:val="0"/>
      <w:divBdr>
        <w:top w:val="none" w:sz="0" w:space="0" w:color="auto"/>
        <w:left w:val="none" w:sz="0" w:space="0" w:color="auto"/>
        <w:bottom w:val="none" w:sz="0" w:space="0" w:color="auto"/>
        <w:right w:val="none" w:sz="0" w:space="0" w:color="auto"/>
      </w:divBdr>
    </w:div>
    <w:div w:id="55471729">
      <w:bodyDiv w:val="1"/>
      <w:marLeft w:val="0"/>
      <w:marRight w:val="0"/>
      <w:marTop w:val="0"/>
      <w:marBottom w:val="0"/>
      <w:divBdr>
        <w:top w:val="none" w:sz="0" w:space="0" w:color="auto"/>
        <w:left w:val="none" w:sz="0" w:space="0" w:color="auto"/>
        <w:bottom w:val="none" w:sz="0" w:space="0" w:color="auto"/>
        <w:right w:val="none" w:sz="0" w:space="0" w:color="auto"/>
      </w:divBdr>
    </w:div>
    <w:div w:id="138963578">
      <w:bodyDiv w:val="1"/>
      <w:marLeft w:val="0"/>
      <w:marRight w:val="0"/>
      <w:marTop w:val="0"/>
      <w:marBottom w:val="0"/>
      <w:divBdr>
        <w:top w:val="none" w:sz="0" w:space="0" w:color="auto"/>
        <w:left w:val="none" w:sz="0" w:space="0" w:color="auto"/>
        <w:bottom w:val="none" w:sz="0" w:space="0" w:color="auto"/>
        <w:right w:val="none" w:sz="0" w:space="0" w:color="auto"/>
      </w:divBdr>
    </w:div>
    <w:div w:id="147989487">
      <w:bodyDiv w:val="1"/>
      <w:marLeft w:val="0"/>
      <w:marRight w:val="0"/>
      <w:marTop w:val="0"/>
      <w:marBottom w:val="0"/>
      <w:divBdr>
        <w:top w:val="none" w:sz="0" w:space="0" w:color="auto"/>
        <w:left w:val="none" w:sz="0" w:space="0" w:color="auto"/>
        <w:bottom w:val="none" w:sz="0" w:space="0" w:color="auto"/>
        <w:right w:val="none" w:sz="0" w:space="0" w:color="auto"/>
      </w:divBdr>
    </w:div>
    <w:div w:id="1150247916">
      <w:bodyDiv w:val="1"/>
      <w:marLeft w:val="0"/>
      <w:marRight w:val="0"/>
      <w:marTop w:val="0"/>
      <w:marBottom w:val="0"/>
      <w:divBdr>
        <w:top w:val="none" w:sz="0" w:space="0" w:color="auto"/>
        <w:left w:val="none" w:sz="0" w:space="0" w:color="auto"/>
        <w:bottom w:val="none" w:sz="0" w:space="0" w:color="auto"/>
        <w:right w:val="none" w:sz="0" w:space="0" w:color="auto"/>
      </w:divBdr>
    </w:div>
    <w:div w:id="1267347969">
      <w:bodyDiv w:val="1"/>
      <w:marLeft w:val="0"/>
      <w:marRight w:val="0"/>
      <w:marTop w:val="0"/>
      <w:marBottom w:val="0"/>
      <w:divBdr>
        <w:top w:val="none" w:sz="0" w:space="0" w:color="auto"/>
        <w:left w:val="none" w:sz="0" w:space="0" w:color="auto"/>
        <w:bottom w:val="none" w:sz="0" w:space="0" w:color="auto"/>
        <w:right w:val="none" w:sz="0" w:space="0" w:color="auto"/>
      </w:divBdr>
    </w:div>
    <w:div w:id="1392733797">
      <w:bodyDiv w:val="1"/>
      <w:marLeft w:val="0"/>
      <w:marRight w:val="0"/>
      <w:marTop w:val="0"/>
      <w:marBottom w:val="0"/>
      <w:divBdr>
        <w:top w:val="none" w:sz="0" w:space="0" w:color="auto"/>
        <w:left w:val="none" w:sz="0" w:space="0" w:color="auto"/>
        <w:bottom w:val="none" w:sz="0" w:space="0" w:color="auto"/>
        <w:right w:val="none" w:sz="0" w:space="0" w:color="auto"/>
      </w:divBdr>
    </w:div>
    <w:div w:id="1569532178">
      <w:bodyDiv w:val="1"/>
      <w:marLeft w:val="0"/>
      <w:marRight w:val="0"/>
      <w:marTop w:val="0"/>
      <w:marBottom w:val="0"/>
      <w:divBdr>
        <w:top w:val="none" w:sz="0" w:space="0" w:color="auto"/>
        <w:left w:val="none" w:sz="0" w:space="0" w:color="auto"/>
        <w:bottom w:val="none" w:sz="0" w:space="0" w:color="auto"/>
        <w:right w:val="none" w:sz="0" w:space="0" w:color="auto"/>
      </w:divBdr>
    </w:div>
    <w:div w:id="1583561447">
      <w:bodyDiv w:val="1"/>
      <w:marLeft w:val="0"/>
      <w:marRight w:val="0"/>
      <w:marTop w:val="0"/>
      <w:marBottom w:val="0"/>
      <w:divBdr>
        <w:top w:val="none" w:sz="0" w:space="0" w:color="auto"/>
        <w:left w:val="none" w:sz="0" w:space="0" w:color="auto"/>
        <w:bottom w:val="none" w:sz="0" w:space="0" w:color="auto"/>
        <w:right w:val="none" w:sz="0" w:space="0" w:color="auto"/>
      </w:divBdr>
    </w:div>
    <w:div w:id="1742214917">
      <w:bodyDiv w:val="1"/>
      <w:marLeft w:val="0"/>
      <w:marRight w:val="0"/>
      <w:marTop w:val="0"/>
      <w:marBottom w:val="0"/>
      <w:divBdr>
        <w:top w:val="none" w:sz="0" w:space="0" w:color="auto"/>
        <w:left w:val="none" w:sz="0" w:space="0" w:color="auto"/>
        <w:bottom w:val="none" w:sz="0" w:space="0" w:color="auto"/>
        <w:right w:val="none" w:sz="0" w:space="0" w:color="auto"/>
      </w:divBdr>
    </w:div>
    <w:div w:id="1827241598">
      <w:bodyDiv w:val="1"/>
      <w:marLeft w:val="0"/>
      <w:marRight w:val="0"/>
      <w:marTop w:val="0"/>
      <w:marBottom w:val="0"/>
      <w:divBdr>
        <w:top w:val="none" w:sz="0" w:space="0" w:color="auto"/>
        <w:left w:val="none" w:sz="0" w:space="0" w:color="auto"/>
        <w:bottom w:val="none" w:sz="0" w:space="0" w:color="auto"/>
        <w:right w:val="none" w:sz="0" w:space="0" w:color="auto"/>
      </w:divBdr>
    </w:div>
    <w:div w:id="1842230873">
      <w:bodyDiv w:val="1"/>
      <w:marLeft w:val="0"/>
      <w:marRight w:val="0"/>
      <w:marTop w:val="0"/>
      <w:marBottom w:val="0"/>
      <w:divBdr>
        <w:top w:val="none" w:sz="0" w:space="0" w:color="auto"/>
        <w:left w:val="none" w:sz="0" w:space="0" w:color="auto"/>
        <w:bottom w:val="none" w:sz="0" w:space="0" w:color="auto"/>
        <w:right w:val="none" w:sz="0" w:space="0" w:color="auto"/>
      </w:divBdr>
    </w:div>
    <w:div w:id="1875926224">
      <w:bodyDiv w:val="1"/>
      <w:marLeft w:val="0"/>
      <w:marRight w:val="0"/>
      <w:marTop w:val="0"/>
      <w:marBottom w:val="0"/>
      <w:divBdr>
        <w:top w:val="none" w:sz="0" w:space="0" w:color="auto"/>
        <w:left w:val="none" w:sz="0" w:space="0" w:color="auto"/>
        <w:bottom w:val="none" w:sz="0" w:space="0" w:color="auto"/>
        <w:right w:val="none" w:sz="0" w:space="0" w:color="auto"/>
      </w:divBdr>
    </w:div>
    <w:div w:id="1944603897">
      <w:bodyDiv w:val="1"/>
      <w:marLeft w:val="0"/>
      <w:marRight w:val="0"/>
      <w:marTop w:val="0"/>
      <w:marBottom w:val="0"/>
      <w:divBdr>
        <w:top w:val="none" w:sz="0" w:space="0" w:color="auto"/>
        <w:left w:val="none" w:sz="0" w:space="0" w:color="auto"/>
        <w:bottom w:val="none" w:sz="0" w:space="0" w:color="auto"/>
        <w:right w:val="none" w:sz="0" w:space="0" w:color="auto"/>
      </w:divBdr>
    </w:div>
    <w:div w:id="1947614764">
      <w:bodyDiv w:val="1"/>
      <w:marLeft w:val="0"/>
      <w:marRight w:val="0"/>
      <w:marTop w:val="0"/>
      <w:marBottom w:val="0"/>
      <w:divBdr>
        <w:top w:val="none" w:sz="0" w:space="0" w:color="auto"/>
        <w:left w:val="none" w:sz="0" w:space="0" w:color="auto"/>
        <w:bottom w:val="none" w:sz="0" w:space="0" w:color="auto"/>
        <w:right w:val="none" w:sz="0" w:space="0" w:color="auto"/>
      </w:divBdr>
    </w:div>
    <w:div w:id="1957054154">
      <w:bodyDiv w:val="1"/>
      <w:marLeft w:val="0"/>
      <w:marRight w:val="0"/>
      <w:marTop w:val="0"/>
      <w:marBottom w:val="0"/>
      <w:divBdr>
        <w:top w:val="none" w:sz="0" w:space="0" w:color="auto"/>
        <w:left w:val="none" w:sz="0" w:space="0" w:color="auto"/>
        <w:bottom w:val="none" w:sz="0" w:space="0" w:color="auto"/>
        <w:right w:val="none" w:sz="0" w:space="0" w:color="auto"/>
      </w:divBdr>
    </w:div>
    <w:div w:id="1998459140">
      <w:bodyDiv w:val="1"/>
      <w:marLeft w:val="0"/>
      <w:marRight w:val="0"/>
      <w:marTop w:val="0"/>
      <w:marBottom w:val="0"/>
      <w:divBdr>
        <w:top w:val="none" w:sz="0" w:space="0" w:color="auto"/>
        <w:left w:val="none" w:sz="0" w:space="0" w:color="auto"/>
        <w:bottom w:val="none" w:sz="0" w:space="0" w:color="auto"/>
        <w:right w:val="none" w:sz="0" w:space="0" w:color="auto"/>
      </w:divBdr>
    </w:div>
    <w:div w:id="2030325989">
      <w:bodyDiv w:val="1"/>
      <w:marLeft w:val="0"/>
      <w:marRight w:val="0"/>
      <w:marTop w:val="0"/>
      <w:marBottom w:val="0"/>
      <w:divBdr>
        <w:top w:val="none" w:sz="0" w:space="0" w:color="auto"/>
        <w:left w:val="none" w:sz="0" w:space="0" w:color="auto"/>
        <w:bottom w:val="none" w:sz="0" w:space="0" w:color="auto"/>
        <w:right w:val="none" w:sz="0" w:space="0" w:color="auto"/>
      </w:divBdr>
    </w:div>
    <w:div w:id="2048673595">
      <w:bodyDiv w:val="1"/>
      <w:marLeft w:val="0"/>
      <w:marRight w:val="0"/>
      <w:marTop w:val="0"/>
      <w:marBottom w:val="0"/>
      <w:divBdr>
        <w:top w:val="none" w:sz="0" w:space="0" w:color="auto"/>
        <w:left w:val="none" w:sz="0" w:space="0" w:color="auto"/>
        <w:bottom w:val="none" w:sz="0" w:space="0" w:color="auto"/>
        <w:right w:val="none" w:sz="0" w:space="0" w:color="auto"/>
      </w:divBdr>
    </w:div>
    <w:div w:id="2113817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riendsofdalesrail.org" TargetMode="External" /><Relationship Id="rId13" Type="http://schemas.openxmlformats.org/officeDocument/2006/relationships/hyperlink" Target="https://www.yha.org.uk/hostel/yha-hartington-hall?gad_source=1&amp;gclid=CjwKCAjwl4yyBhAgEiwADSEjeKvzg5eoIaWs2J8Or-fPbYSu-tLR2e3zcgUm_cEmbh-ONbG2SV-fdRoCcUkQAvD_BwE" TargetMode="External" /><Relationship Id="rId18" Type="http://schemas.openxmlformats.org/officeDocument/2006/relationships/footer" Target="footer2.xml" /><Relationship Id="rId3" Type="http://schemas.openxmlformats.org/officeDocument/2006/relationships/styles" Target="styles.xml" /><Relationship Id="rId21" Type="http://schemas.openxmlformats.org/officeDocument/2006/relationships/fontTable" Target="fontTable.xml" /><Relationship Id="rId7" Type="http://schemas.openxmlformats.org/officeDocument/2006/relationships/endnotes" Target="endnotes.xml" /><Relationship Id="rId12" Type="http://schemas.openxmlformats.org/officeDocument/2006/relationships/image" Target="media/image1.png" /><Relationship Id="rId17" Type="http://schemas.openxmlformats.org/officeDocument/2006/relationships/footer" Target="footer1.xml" /><Relationship Id="rId2" Type="http://schemas.openxmlformats.org/officeDocument/2006/relationships/numbering" Target="numbering.xml" /><Relationship Id="rId16" Type="http://schemas.openxmlformats.org/officeDocument/2006/relationships/header" Target="header2.xml" /><Relationship Id="rId20"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mailto:enquiries@friendsofdalesrail.org" TargetMode="External" /><Relationship Id="rId5" Type="http://schemas.openxmlformats.org/officeDocument/2006/relationships/webSettings" Target="webSettings.xml" /><Relationship Id="rId15" Type="http://schemas.openxmlformats.org/officeDocument/2006/relationships/header" Target="header1.xml" /><Relationship Id="rId10" Type="http://schemas.openxmlformats.org/officeDocument/2006/relationships/hyperlink" Target="http://www.friendsofdalesrail.org" TargetMode="External" /><Relationship Id="rId19" Type="http://schemas.openxmlformats.org/officeDocument/2006/relationships/header" Target="header3.xml" /><Relationship Id="rId4" Type="http://schemas.openxmlformats.org/officeDocument/2006/relationships/settings" Target="settings.xml" /><Relationship Id="rId9" Type="http://schemas.openxmlformats.org/officeDocument/2006/relationships/hyperlink" Target="mailto:enquiries@friendsofdalesrail.org" TargetMode="External" /><Relationship Id="rId14" Type="http://schemas.openxmlformats.org/officeDocument/2006/relationships/hyperlink" Target="https://communityraillancashire.co.uk/lines/yorkshire-dales-explorer/%20" TargetMode="External" /><Relationship Id="rId2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96A5D-6D74-45BC-B46C-A7DBBCBF65A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1582</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Robertson</dc:creator>
  <cp:keywords/>
  <dc:description/>
  <cp:lastModifiedBy>Philip Birtwistle</cp:lastModifiedBy>
  <cp:revision>2</cp:revision>
  <cp:lastPrinted>2024-05-16T17:54:00Z</cp:lastPrinted>
  <dcterms:created xsi:type="dcterms:W3CDTF">2024-07-01T09:12:00Z</dcterms:created>
  <dcterms:modified xsi:type="dcterms:W3CDTF">2024-07-01T09:12:00Z</dcterms:modified>
</cp:coreProperties>
</file>